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42B" w:rsidRPr="00323AA5" w:rsidRDefault="0046242B" w:rsidP="0046242B">
      <w:pPr>
        <w:rPr>
          <w:lang w:val="uk-UA"/>
        </w:rPr>
      </w:pPr>
      <w:r>
        <w:rPr>
          <w:noProof/>
        </w:rPr>
        <w:drawing>
          <wp:anchor distT="0" distB="0" distL="114300" distR="114300" simplePos="0" relativeHeight="251659264" behindDoc="1" locked="0" layoutInCell="1" allowOverlap="1" wp14:anchorId="3601D1C9" wp14:editId="7ED9D200">
            <wp:simplePos x="0" y="0"/>
            <wp:positionH relativeFrom="column">
              <wp:posOffset>3810</wp:posOffset>
            </wp:positionH>
            <wp:positionV relativeFrom="paragraph">
              <wp:posOffset>3810</wp:posOffset>
            </wp:positionV>
            <wp:extent cx="847725" cy="1085850"/>
            <wp:effectExtent l="0" t="0" r="0" b="0"/>
            <wp:wrapNone/>
            <wp:docPr id="1" name="Рисунок 45" descr="30_ЛЕТ_ЛОГО _укр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30_ЛЕТ_ЛОГО _укр_вариан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42B" w:rsidRPr="00323AA5" w:rsidRDefault="0046242B" w:rsidP="0046242B">
      <w:pPr>
        <w:pStyle w:val="a3"/>
        <w:tabs>
          <w:tab w:val="left" w:pos="9360"/>
        </w:tabs>
        <w:ind w:right="-57"/>
        <w:jc w:val="center"/>
        <w:rPr>
          <w:lang w:val="uk-UA"/>
        </w:rPr>
      </w:pPr>
      <w:r w:rsidRPr="00323AA5">
        <w:rPr>
          <w:lang w:val="uk-UA"/>
        </w:rPr>
        <w:t>НАРОДНА УКРАЇНСЬКА АКАДЕМІЯ</w:t>
      </w:r>
    </w:p>
    <w:p w:rsidR="0046242B" w:rsidRPr="00323AA5" w:rsidRDefault="0046242B" w:rsidP="0046242B">
      <w:pPr>
        <w:jc w:val="center"/>
        <w:rPr>
          <w:lang w:val="uk-UA"/>
        </w:rPr>
      </w:pPr>
    </w:p>
    <w:p w:rsidR="0046242B" w:rsidRPr="00323AA5" w:rsidRDefault="0046242B" w:rsidP="0046242B">
      <w:pPr>
        <w:jc w:val="center"/>
        <w:rPr>
          <w:lang w:val="uk-UA"/>
        </w:rPr>
      </w:pPr>
    </w:p>
    <w:p w:rsidR="0046242B" w:rsidRPr="00323AA5" w:rsidRDefault="0046242B" w:rsidP="0046242B">
      <w:pPr>
        <w:jc w:val="center"/>
        <w:rPr>
          <w:lang w:val="uk-UA"/>
        </w:rPr>
      </w:pPr>
    </w:p>
    <w:p w:rsidR="0046242B" w:rsidRPr="00323AA5" w:rsidRDefault="0046242B" w:rsidP="0046242B">
      <w:pPr>
        <w:jc w:val="center"/>
        <w:rPr>
          <w:lang w:val="uk-UA"/>
        </w:rPr>
      </w:pPr>
    </w:p>
    <w:p w:rsidR="0046242B" w:rsidRPr="00323AA5" w:rsidRDefault="0046242B" w:rsidP="0046242B">
      <w:pPr>
        <w:jc w:val="center"/>
        <w:rPr>
          <w:lang w:val="uk-UA"/>
        </w:rPr>
      </w:pPr>
    </w:p>
    <w:p w:rsidR="0046242B" w:rsidRPr="00323AA5" w:rsidRDefault="0046242B" w:rsidP="0046242B">
      <w:pPr>
        <w:jc w:val="center"/>
        <w:rPr>
          <w:lang w:val="uk-UA"/>
        </w:rPr>
      </w:pPr>
    </w:p>
    <w:p w:rsidR="0046242B" w:rsidRPr="00323AA5" w:rsidRDefault="0046242B" w:rsidP="0046242B">
      <w:pPr>
        <w:jc w:val="center"/>
        <w:rPr>
          <w:lang w:val="uk-UA"/>
        </w:rPr>
      </w:pPr>
    </w:p>
    <w:p w:rsidR="0046242B" w:rsidRPr="00323AA5" w:rsidRDefault="0046242B" w:rsidP="0046242B">
      <w:pPr>
        <w:jc w:val="center"/>
        <w:rPr>
          <w:lang w:val="uk-UA"/>
        </w:rPr>
      </w:pPr>
    </w:p>
    <w:p w:rsidR="0046242B" w:rsidRPr="00323AA5" w:rsidRDefault="0046242B" w:rsidP="0046242B">
      <w:pPr>
        <w:jc w:val="center"/>
        <w:rPr>
          <w:lang w:val="uk-UA"/>
        </w:rPr>
      </w:pPr>
    </w:p>
    <w:p w:rsidR="0046242B" w:rsidRPr="00323AA5" w:rsidRDefault="0046242B" w:rsidP="0046242B">
      <w:pPr>
        <w:jc w:val="center"/>
        <w:rPr>
          <w:lang w:val="uk-UA"/>
        </w:rPr>
      </w:pPr>
    </w:p>
    <w:p w:rsidR="0046242B" w:rsidRPr="00323AA5" w:rsidRDefault="0046242B" w:rsidP="0046242B">
      <w:pPr>
        <w:jc w:val="center"/>
        <w:rPr>
          <w:lang w:val="uk-UA"/>
        </w:rPr>
      </w:pPr>
    </w:p>
    <w:p w:rsidR="0046242B" w:rsidRPr="00323AA5" w:rsidRDefault="0046242B" w:rsidP="0046242B">
      <w:pPr>
        <w:jc w:val="center"/>
        <w:rPr>
          <w:lang w:val="uk-UA"/>
        </w:rPr>
      </w:pPr>
    </w:p>
    <w:p w:rsidR="0046242B" w:rsidRPr="00323AA5" w:rsidRDefault="0046242B" w:rsidP="0046242B">
      <w:pPr>
        <w:jc w:val="center"/>
        <w:rPr>
          <w:lang w:val="uk-UA"/>
        </w:rPr>
      </w:pPr>
    </w:p>
    <w:p w:rsidR="0046242B" w:rsidRPr="00323AA5" w:rsidRDefault="0046242B" w:rsidP="0046242B">
      <w:pPr>
        <w:jc w:val="center"/>
        <w:rPr>
          <w:lang w:val="uk-UA"/>
        </w:rPr>
      </w:pPr>
    </w:p>
    <w:p w:rsidR="0046242B" w:rsidRPr="00323AA5" w:rsidRDefault="0046242B" w:rsidP="0046242B">
      <w:pPr>
        <w:jc w:val="center"/>
        <w:rPr>
          <w:lang w:val="uk-UA"/>
        </w:rPr>
      </w:pPr>
    </w:p>
    <w:p w:rsidR="0046242B" w:rsidRPr="00DE7C19" w:rsidRDefault="0046242B" w:rsidP="0046242B">
      <w:pPr>
        <w:jc w:val="center"/>
        <w:rPr>
          <w:b/>
          <w:sz w:val="32"/>
          <w:szCs w:val="32"/>
          <w:lang w:val="uk-UA"/>
        </w:rPr>
      </w:pPr>
    </w:p>
    <w:p w:rsidR="0046242B" w:rsidRPr="00DE7C19" w:rsidRDefault="0046242B" w:rsidP="0046242B">
      <w:pPr>
        <w:jc w:val="center"/>
        <w:rPr>
          <w:b/>
          <w:sz w:val="32"/>
          <w:szCs w:val="32"/>
          <w:lang w:val="uk-UA"/>
        </w:rPr>
      </w:pPr>
      <w:r w:rsidRPr="00DE7C19">
        <w:rPr>
          <w:b/>
          <w:sz w:val="32"/>
          <w:szCs w:val="32"/>
          <w:lang w:val="uk-UA"/>
        </w:rPr>
        <w:t xml:space="preserve">Методичні рекомендації  </w:t>
      </w:r>
    </w:p>
    <w:p w:rsidR="0046242B" w:rsidRPr="00DE7C19" w:rsidRDefault="0046242B" w:rsidP="0046242B">
      <w:pPr>
        <w:jc w:val="center"/>
        <w:rPr>
          <w:b/>
          <w:sz w:val="32"/>
          <w:szCs w:val="32"/>
          <w:lang w:val="uk-UA"/>
        </w:rPr>
      </w:pPr>
      <w:r w:rsidRPr="00DE7C19">
        <w:rPr>
          <w:b/>
          <w:sz w:val="32"/>
          <w:szCs w:val="32"/>
          <w:lang w:val="uk-UA"/>
        </w:rPr>
        <w:t xml:space="preserve">з організації </w:t>
      </w:r>
      <w:r w:rsidR="00A7208A" w:rsidRPr="00DE7C19">
        <w:rPr>
          <w:b/>
          <w:sz w:val="32"/>
          <w:szCs w:val="32"/>
          <w:lang w:val="uk-UA"/>
        </w:rPr>
        <w:t xml:space="preserve">безвідривної </w:t>
      </w:r>
      <w:r w:rsidR="006B67BB" w:rsidRPr="00DE7C19">
        <w:rPr>
          <w:b/>
          <w:sz w:val="32"/>
          <w:szCs w:val="32"/>
          <w:lang w:val="uk-UA"/>
        </w:rPr>
        <w:t xml:space="preserve">ознайомлювальної </w:t>
      </w:r>
      <w:r w:rsidRPr="00DE7C19">
        <w:rPr>
          <w:b/>
          <w:sz w:val="32"/>
          <w:szCs w:val="32"/>
          <w:lang w:val="uk-UA"/>
        </w:rPr>
        <w:t xml:space="preserve">практики  </w:t>
      </w:r>
    </w:p>
    <w:p w:rsidR="0046242B" w:rsidRPr="00DE7C19" w:rsidRDefault="0046242B" w:rsidP="0046242B">
      <w:pPr>
        <w:jc w:val="center"/>
        <w:rPr>
          <w:b/>
          <w:sz w:val="32"/>
          <w:szCs w:val="32"/>
          <w:lang w:val="uk-UA"/>
        </w:rPr>
      </w:pPr>
      <w:r w:rsidRPr="00DE7C19">
        <w:rPr>
          <w:b/>
          <w:sz w:val="32"/>
          <w:szCs w:val="32"/>
          <w:lang w:val="uk-UA"/>
        </w:rPr>
        <w:t>для студентів</w:t>
      </w:r>
      <w:r w:rsidR="00DE7C19">
        <w:rPr>
          <w:b/>
          <w:sz w:val="32"/>
          <w:szCs w:val="32"/>
          <w:lang w:val="uk-UA"/>
        </w:rPr>
        <w:t xml:space="preserve"> першого курсу </w:t>
      </w:r>
      <w:r w:rsidRPr="00DE7C19">
        <w:rPr>
          <w:b/>
          <w:sz w:val="32"/>
          <w:szCs w:val="32"/>
          <w:lang w:val="uk-UA"/>
        </w:rPr>
        <w:t>освітнього ступеня «</w:t>
      </w:r>
      <w:r w:rsidR="006B67BB" w:rsidRPr="00DE7C19">
        <w:rPr>
          <w:b/>
          <w:sz w:val="32"/>
          <w:szCs w:val="32"/>
          <w:lang w:val="uk-UA"/>
        </w:rPr>
        <w:t>Бакалавр</w:t>
      </w:r>
      <w:r w:rsidRPr="00DE7C19">
        <w:rPr>
          <w:b/>
          <w:sz w:val="32"/>
          <w:szCs w:val="32"/>
          <w:lang w:val="uk-UA"/>
        </w:rPr>
        <w:t xml:space="preserve">» </w:t>
      </w:r>
    </w:p>
    <w:p w:rsidR="0046242B" w:rsidRPr="00DE7C19" w:rsidRDefault="0046242B" w:rsidP="0046242B">
      <w:pPr>
        <w:jc w:val="center"/>
        <w:rPr>
          <w:b/>
          <w:sz w:val="32"/>
          <w:szCs w:val="32"/>
          <w:lang w:val="uk-UA"/>
        </w:rPr>
      </w:pPr>
      <w:r w:rsidRPr="00DE7C19">
        <w:rPr>
          <w:b/>
          <w:sz w:val="32"/>
          <w:szCs w:val="32"/>
          <w:lang w:val="uk-UA"/>
        </w:rPr>
        <w:t xml:space="preserve">спеціальності 051 «Економіка»  </w:t>
      </w:r>
    </w:p>
    <w:p w:rsidR="0046242B" w:rsidRPr="00DE7C19" w:rsidRDefault="0046242B" w:rsidP="0046242B">
      <w:pPr>
        <w:jc w:val="center"/>
        <w:rPr>
          <w:b/>
          <w:sz w:val="32"/>
          <w:szCs w:val="32"/>
          <w:lang w:val="uk-UA"/>
        </w:rPr>
      </w:pPr>
      <w:r w:rsidRPr="00DE7C19">
        <w:rPr>
          <w:b/>
          <w:sz w:val="32"/>
          <w:szCs w:val="32"/>
          <w:lang w:val="uk-UA"/>
        </w:rPr>
        <w:t xml:space="preserve">галузі знань 05 «Соціальні та поведінкові науки» </w:t>
      </w:r>
    </w:p>
    <w:p w:rsidR="0046242B" w:rsidRPr="00DE7C19" w:rsidRDefault="0046242B" w:rsidP="0046242B">
      <w:pPr>
        <w:jc w:val="center"/>
        <w:rPr>
          <w:sz w:val="32"/>
          <w:szCs w:val="32"/>
          <w:lang w:val="uk-UA"/>
        </w:rPr>
      </w:pPr>
    </w:p>
    <w:p w:rsidR="0046242B" w:rsidRPr="00DE7C19" w:rsidRDefault="0046242B" w:rsidP="0046242B">
      <w:pPr>
        <w:jc w:val="center"/>
        <w:rPr>
          <w:sz w:val="32"/>
          <w:szCs w:val="32"/>
          <w:lang w:val="uk-UA"/>
        </w:rPr>
      </w:pPr>
    </w:p>
    <w:p w:rsidR="0046242B" w:rsidRPr="00323AA5" w:rsidRDefault="0046242B" w:rsidP="0046242B">
      <w:pPr>
        <w:jc w:val="center"/>
        <w:rPr>
          <w:sz w:val="32"/>
          <w:lang w:val="uk-UA"/>
        </w:rPr>
      </w:pPr>
    </w:p>
    <w:p w:rsidR="0046242B" w:rsidRPr="00323AA5" w:rsidRDefault="0046242B" w:rsidP="0046242B">
      <w:pPr>
        <w:jc w:val="center"/>
        <w:rPr>
          <w:sz w:val="32"/>
          <w:lang w:val="uk-UA"/>
        </w:rPr>
      </w:pPr>
    </w:p>
    <w:p w:rsidR="0046242B" w:rsidRPr="00323AA5" w:rsidRDefault="0046242B" w:rsidP="0046242B">
      <w:pPr>
        <w:jc w:val="center"/>
        <w:rPr>
          <w:sz w:val="32"/>
          <w:lang w:val="uk-UA"/>
        </w:rPr>
      </w:pPr>
    </w:p>
    <w:p w:rsidR="0046242B" w:rsidRPr="00323AA5" w:rsidRDefault="0046242B" w:rsidP="0046242B">
      <w:pPr>
        <w:jc w:val="center"/>
        <w:rPr>
          <w:sz w:val="32"/>
          <w:lang w:val="uk-UA"/>
        </w:rPr>
      </w:pPr>
    </w:p>
    <w:p w:rsidR="0046242B" w:rsidRPr="00323AA5" w:rsidRDefault="0046242B" w:rsidP="0046242B">
      <w:pPr>
        <w:jc w:val="center"/>
        <w:rPr>
          <w:sz w:val="32"/>
          <w:lang w:val="uk-UA"/>
        </w:rPr>
      </w:pPr>
    </w:p>
    <w:p w:rsidR="0046242B" w:rsidRPr="00323AA5" w:rsidRDefault="0046242B" w:rsidP="0046242B">
      <w:pPr>
        <w:jc w:val="center"/>
        <w:rPr>
          <w:sz w:val="32"/>
          <w:lang w:val="uk-UA"/>
        </w:rPr>
      </w:pPr>
    </w:p>
    <w:p w:rsidR="0046242B" w:rsidRPr="00323AA5" w:rsidRDefault="0046242B" w:rsidP="0046242B">
      <w:pPr>
        <w:jc w:val="center"/>
        <w:rPr>
          <w:sz w:val="32"/>
          <w:lang w:val="uk-UA"/>
        </w:rPr>
      </w:pPr>
    </w:p>
    <w:p w:rsidR="0046242B" w:rsidRPr="00323AA5" w:rsidRDefault="0046242B" w:rsidP="0046242B">
      <w:pPr>
        <w:jc w:val="center"/>
        <w:rPr>
          <w:sz w:val="32"/>
          <w:lang w:val="uk-UA"/>
        </w:rPr>
      </w:pPr>
      <w:r w:rsidRPr="00323AA5">
        <w:rPr>
          <w:sz w:val="32"/>
          <w:lang w:val="uk-UA"/>
        </w:rPr>
        <w:t>Харків</w:t>
      </w:r>
    </w:p>
    <w:p w:rsidR="0046242B" w:rsidRPr="00323AA5" w:rsidRDefault="0046242B" w:rsidP="0046242B">
      <w:pPr>
        <w:jc w:val="center"/>
        <w:rPr>
          <w:sz w:val="32"/>
          <w:lang w:val="uk-UA"/>
        </w:rPr>
      </w:pPr>
      <w:r w:rsidRPr="00323AA5">
        <w:rPr>
          <w:sz w:val="32"/>
          <w:lang w:val="uk-UA"/>
        </w:rPr>
        <w:t>Видавництво НУА</w:t>
      </w:r>
    </w:p>
    <w:p w:rsidR="0046242B" w:rsidRPr="00323AA5" w:rsidRDefault="0046242B" w:rsidP="0046242B">
      <w:pPr>
        <w:jc w:val="center"/>
        <w:rPr>
          <w:sz w:val="32"/>
          <w:lang w:val="uk-UA"/>
        </w:rPr>
      </w:pPr>
      <w:r w:rsidRPr="00323AA5">
        <w:rPr>
          <w:sz w:val="32"/>
          <w:lang w:val="uk-UA"/>
        </w:rPr>
        <w:t>2020</w:t>
      </w:r>
    </w:p>
    <w:p w:rsidR="0046242B" w:rsidRPr="00323AA5" w:rsidRDefault="0046242B" w:rsidP="0046242B">
      <w:pPr>
        <w:pStyle w:val="a3"/>
        <w:tabs>
          <w:tab w:val="left" w:pos="9360"/>
        </w:tabs>
        <w:ind w:right="-57"/>
        <w:jc w:val="center"/>
        <w:rPr>
          <w:lang w:val="uk-UA"/>
        </w:rPr>
      </w:pPr>
      <w:r w:rsidRPr="00323AA5">
        <w:rPr>
          <w:lang w:val="uk-UA"/>
        </w:rPr>
        <w:br w:type="page"/>
      </w:r>
      <w:r w:rsidRPr="00323AA5">
        <w:rPr>
          <w:lang w:val="uk-UA"/>
        </w:rPr>
        <w:lastRenderedPageBreak/>
        <w:t>НАРОДНА УКРАЇНСЬКА АКАДЕМІЯ</w:t>
      </w:r>
    </w:p>
    <w:p w:rsidR="0046242B" w:rsidRPr="00323AA5" w:rsidRDefault="0046242B" w:rsidP="0046242B">
      <w:pPr>
        <w:jc w:val="center"/>
        <w:rPr>
          <w:lang w:val="uk-UA"/>
        </w:rPr>
      </w:pPr>
    </w:p>
    <w:p w:rsidR="0046242B" w:rsidRPr="00323AA5" w:rsidRDefault="0046242B" w:rsidP="0046242B">
      <w:pPr>
        <w:jc w:val="center"/>
        <w:rPr>
          <w:lang w:val="uk-UA"/>
        </w:rPr>
      </w:pPr>
    </w:p>
    <w:p w:rsidR="0046242B" w:rsidRPr="00323AA5" w:rsidRDefault="0046242B" w:rsidP="0046242B">
      <w:pPr>
        <w:jc w:val="center"/>
        <w:rPr>
          <w:lang w:val="uk-UA"/>
        </w:rPr>
      </w:pPr>
    </w:p>
    <w:p w:rsidR="0046242B" w:rsidRPr="00323AA5" w:rsidRDefault="0046242B" w:rsidP="0046242B">
      <w:pPr>
        <w:jc w:val="center"/>
        <w:rPr>
          <w:lang w:val="uk-UA"/>
        </w:rPr>
      </w:pPr>
    </w:p>
    <w:p w:rsidR="0046242B" w:rsidRPr="00323AA5" w:rsidRDefault="0046242B" w:rsidP="0046242B">
      <w:pPr>
        <w:jc w:val="center"/>
        <w:rPr>
          <w:lang w:val="uk-UA"/>
        </w:rPr>
      </w:pPr>
    </w:p>
    <w:p w:rsidR="0046242B" w:rsidRPr="00323AA5" w:rsidRDefault="0046242B" w:rsidP="0046242B">
      <w:pPr>
        <w:jc w:val="center"/>
        <w:rPr>
          <w:lang w:val="uk-UA"/>
        </w:rPr>
      </w:pPr>
    </w:p>
    <w:p w:rsidR="0046242B" w:rsidRPr="00323AA5" w:rsidRDefault="0046242B" w:rsidP="0046242B">
      <w:pPr>
        <w:jc w:val="center"/>
        <w:rPr>
          <w:lang w:val="uk-UA"/>
        </w:rPr>
      </w:pPr>
    </w:p>
    <w:p w:rsidR="0046242B" w:rsidRPr="00323AA5" w:rsidRDefault="0046242B" w:rsidP="0046242B">
      <w:pPr>
        <w:jc w:val="center"/>
        <w:rPr>
          <w:lang w:val="uk-UA"/>
        </w:rPr>
      </w:pPr>
    </w:p>
    <w:p w:rsidR="0046242B" w:rsidRPr="00323AA5" w:rsidRDefault="0046242B" w:rsidP="0046242B">
      <w:pPr>
        <w:jc w:val="center"/>
        <w:rPr>
          <w:lang w:val="uk-UA"/>
        </w:rPr>
      </w:pPr>
    </w:p>
    <w:p w:rsidR="0046242B" w:rsidRPr="00323AA5" w:rsidRDefault="0046242B" w:rsidP="0046242B">
      <w:pPr>
        <w:jc w:val="center"/>
        <w:rPr>
          <w:lang w:val="uk-UA"/>
        </w:rPr>
      </w:pPr>
    </w:p>
    <w:p w:rsidR="0046242B" w:rsidRPr="00323AA5" w:rsidRDefault="0046242B" w:rsidP="0046242B">
      <w:pPr>
        <w:jc w:val="center"/>
        <w:rPr>
          <w:lang w:val="uk-UA"/>
        </w:rPr>
      </w:pPr>
    </w:p>
    <w:p w:rsidR="0046242B" w:rsidRPr="00323AA5" w:rsidRDefault="0046242B" w:rsidP="0046242B">
      <w:pPr>
        <w:jc w:val="center"/>
        <w:rPr>
          <w:lang w:val="uk-UA"/>
        </w:rPr>
      </w:pPr>
    </w:p>
    <w:p w:rsidR="0046242B" w:rsidRPr="00323AA5" w:rsidRDefault="0046242B" w:rsidP="0046242B">
      <w:pPr>
        <w:jc w:val="center"/>
        <w:rPr>
          <w:lang w:val="uk-UA"/>
        </w:rPr>
      </w:pPr>
    </w:p>
    <w:p w:rsidR="0046242B" w:rsidRPr="00323AA5" w:rsidRDefault="0046242B" w:rsidP="0046242B">
      <w:pPr>
        <w:jc w:val="center"/>
        <w:rPr>
          <w:lang w:val="uk-UA"/>
        </w:rPr>
      </w:pPr>
    </w:p>
    <w:p w:rsidR="006B67BB" w:rsidRPr="006B67BB" w:rsidRDefault="006B67BB" w:rsidP="006B67BB">
      <w:pPr>
        <w:jc w:val="center"/>
        <w:rPr>
          <w:sz w:val="32"/>
          <w:lang w:val="uk-UA"/>
        </w:rPr>
      </w:pPr>
      <w:r w:rsidRPr="006B67BB">
        <w:rPr>
          <w:sz w:val="32"/>
          <w:lang w:val="uk-UA"/>
        </w:rPr>
        <w:t xml:space="preserve">Методичні рекомендації  </w:t>
      </w:r>
    </w:p>
    <w:p w:rsidR="006B67BB" w:rsidRPr="00A7208A" w:rsidRDefault="006B67BB" w:rsidP="006B67BB">
      <w:pPr>
        <w:jc w:val="center"/>
        <w:rPr>
          <w:sz w:val="32"/>
          <w:lang w:val="uk-UA"/>
        </w:rPr>
      </w:pPr>
      <w:r w:rsidRPr="006B67BB">
        <w:rPr>
          <w:sz w:val="32"/>
          <w:lang w:val="uk-UA"/>
        </w:rPr>
        <w:t xml:space="preserve">з </w:t>
      </w:r>
      <w:r w:rsidRPr="00A7208A">
        <w:rPr>
          <w:sz w:val="32"/>
          <w:lang w:val="uk-UA"/>
        </w:rPr>
        <w:t>організації</w:t>
      </w:r>
      <w:r w:rsidR="00A7208A" w:rsidRPr="00A7208A">
        <w:rPr>
          <w:sz w:val="32"/>
          <w:lang w:val="uk-UA"/>
        </w:rPr>
        <w:t xml:space="preserve"> безвідривної ознайомлювальної</w:t>
      </w:r>
      <w:r w:rsidRPr="00A7208A">
        <w:rPr>
          <w:sz w:val="32"/>
          <w:lang w:val="uk-UA"/>
        </w:rPr>
        <w:t xml:space="preserve"> практики  </w:t>
      </w:r>
    </w:p>
    <w:p w:rsidR="006B67BB" w:rsidRPr="006B67BB" w:rsidRDefault="006B67BB" w:rsidP="006B67BB">
      <w:pPr>
        <w:jc w:val="center"/>
        <w:rPr>
          <w:sz w:val="32"/>
          <w:lang w:val="uk-UA"/>
        </w:rPr>
      </w:pPr>
      <w:r w:rsidRPr="00A7208A">
        <w:rPr>
          <w:sz w:val="32"/>
          <w:lang w:val="uk-UA"/>
        </w:rPr>
        <w:t xml:space="preserve">для студентів </w:t>
      </w:r>
      <w:r w:rsidR="00DE7C19">
        <w:rPr>
          <w:sz w:val="32"/>
          <w:lang w:val="uk-UA"/>
        </w:rPr>
        <w:t xml:space="preserve"> першого курсу </w:t>
      </w:r>
      <w:r w:rsidRPr="00A7208A">
        <w:rPr>
          <w:sz w:val="32"/>
          <w:lang w:val="uk-UA"/>
        </w:rPr>
        <w:t>освітнього ступеня</w:t>
      </w:r>
      <w:r w:rsidRPr="006B67BB">
        <w:rPr>
          <w:sz w:val="32"/>
          <w:lang w:val="uk-UA"/>
        </w:rPr>
        <w:t xml:space="preserve"> «Бакалавр» </w:t>
      </w:r>
    </w:p>
    <w:p w:rsidR="006B67BB" w:rsidRPr="006B67BB" w:rsidRDefault="006B67BB" w:rsidP="006B67BB">
      <w:pPr>
        <w:jc w:val="center"/>
        <w:rPr>
          <w:sz w:val="32"/>
          <w:lang w:val="uk-UA"/>
        </w:rPr>
      </w:pPr>
      <w:r w:rsidRPr="006B67BB">
        <w:rPr>
          <w:sz w:val="32"/>
          <w:lang w:val="uk-UA"/>
        </w:rPr>
        <w:t xml:space="preserve">спеціальності 051 «Економіка»  </w:t>
      </w:r>
    </w:p>
    <w:p w:rsidR="006B67BB" w:rsidRPr="006B67BB" w:rsidRDefault="006B67BB" w:rsidP="006B67BB">
      <w:pPr>
        <w:jc w:val="center"/>
        <w:rPr>
          <w:sz w:val="32"/>
          <w:lang w:val="uk-UA"/>
        </w:rPr>
      </w:pPr>
      <w:r w:rsidRPr="006B67BB">
        <w:rPr>
          <w:sz w:val="32"/>
          <w:lang w:val="uk-UA"/>
        </w:rPr>
        <w:t xml:space="preserve">галузі знань 05 «Соціальні та поведінкові науки» </w:t>
      </w:r>
    </w:p>
    <w:p w:rsidR="006B67BB" w:rsidRPr="006B67BB" w:rsidRDefault="006B67BB" w:rsidP="006B67BB">
      <w:pPr>
        <w:jc w:val="center"/>
        <w:rPr>
          <w:sz w:val="32"/>
          <w:lang w:val="uk-UA"/>
        </w:rPr>
      </w:pPr>
    </w:p>
    <w:p w:rsidR="0046242B" w:rsidRPr="00323AA5" w:rsidRDefault="0046242B" w:rsidP="0046242B">
      <w:pPr>
        <w:jc w:val="center"/>
        <w:rPr>
          <w:sz w:val="32"/>
          <w:szCs w:val="32"/>
          <w:lang w:val="uk-UA"/>
        </w:rPr>
      </w:pPr>
    </w:p>
    <w:p w:rsidR="0046242B" w:rsidRPr="00323AA5" w:rsidRDefault="0046242B" w:rsidP="0046242B">
      <w:pPr>
        <w:jc w:val="center"/>
        <w:rPr>
          <w:sz w:val="32"/>
          <w:szCs w:val="32"/>
          <w:lang w:val="uk-UA"/>
        </w:rPr>
      </w:pPr>
    </w:p>
    <w:p w:rsidR="0046242B" w:rsidRPr="00323AA5" w:rsidRDefault="0046242B" w:rsidP="0046242B">
      <w:pPr>
        <w:jc w:val="center"/>
        <w:rPr>
          <w:sz w:val="32"/>
          <w:szCs w:val="32"/>
          <w:lang w:val="uk-UA"/>
        </w:rPr>
      </w:pPr>
    </w:p>
    <w:p w:rsidR="0046242B" w:rsidRPr="00323AA5" w:rsidRDefault="0046242B" w:rsidP="0046242B">
      <w:pPr>
        <w:jc w:val="center"/>
        <w:rPr>
          <w:sz w:val="32"/>
          <w:szCs w:val="32"/>
          <w:lang w:val="uk-UA"/>
        </w:rPr>
      </w:pPr>
    </w:p>
    <w:p w:rsidR="0046242B" w:rsidRPr="00323AA5" w:rsidRDefault="0046242B" w:rsidP="0046242B">
      <w:pPr>
        <w:jc w:val="center"/>
        <w:rPr>
          <w:sz w:val="32"/>
          <w:szCs w:val="32"/>
          <w:lang w:val="uk-UA"/>
        </w:rPr>
      </w:pPr>
    </w:p>
    <w:p w:rsidR="0046242B" w:rsidRPr="00323AA5" w:rsidRDefault="0046242B" w:rsidP="0046242B">
      <w:pPr>
        <w:jc w:val="center"/>
        <w:rPr>
          <w:sz w:val="32"/>
          <w:szCs w:val="32"/>
          <w:lang w:val="uk-UA"/>
        </w:rPr>
      </w:pPr>
    </w:p>
    <w:p w:rsidR="0046242B" w:rsidRPr="00323AA5" w:rsidRDefault="0046242B" w:rsidP="0046242B">
      <w:pPr>
        <w:jc w:val="center"/>
        <w:rPr>
          <w:sz w:val="32"/>
          <w:szCs w:val="32"/>
          <w:lang w:val="uk-UA"/>
        </w:rPr>
      </w:pPr>
    </w:p>
    <w:p w:rsidR="0046242B" w:rsidRPr="00323AA5" w:rsidRDefault="0046242B" w:rsidP="0046242B">
      <w:pPr>
        <w:jc w:val="center"/>
        <w:rPr>
          <w:sz w:val="32"/>
          <w:szCs w:val="32"/>
          <w:lang w:val="uk-UA"/>
        </w:rPr>
      </w:pPr>
    </w:p>
    <w:p w:rsidR="0046242B" w:rsidRPr="00323AA5" w:rsidRDefault="0046242B" w:rsidP="0046242B">
      <w:pPr>
        <w:jc w:val="center"/>
        <w:rPr>
          <w:sz w:val="32"/>
          <w:szCs w:val="32"/>
          <w:lang w:val="uk-UA"/>
        </w:rPr>
      </w:pPr>
    </w:p>
    <w:p w:rsidR="0046242B" w:rsidRPr="00323AA5" w:rsidRDefault="0046242B" w:rsidP="0046242B">
      <w:pPr>
        <w:jc w:val="center"/>
        <w:rPr>
          <w:sz w:val="32"/>
          <w:szCs w:val="32"/>
          <w:lang w:val="uk-UA"/>
        </w:rPr>
      </w:pPr>
    </w:p>
    <w:p w:rsidR="0046242B" w:rsidRPr="00323AA5" w:rsidRDefault="0046242B" w:rsidP="0046242B">
      <w:pPr>
        <w:jc w:val="center"/>
        <w:rPr>
          <w:sz w:val="32"/>
          <w:szCs w:val="32"/>
          <w:lang w:val="uk-UA"/>
        </w:rPr>
      </w:pPr>
    </w:p>
    <w:p w:rsidR="0046242B" w:rsidRPr="00323AA5" w:rsidRDefault="0046242B" w:rsidP="0046242B">
      <w:pPr>
        <w:jc w:val="center"/>
        <w:rPr>
          <w:sz w:val="32"/>
          <w:szCs w:val="32"/>
          <w:lang w:val="uk-UA"/>
        </w:rPr>
      </w:pPr>
    </w:p>
    <w:p w:rsidR="0046242B" w:rsidRPr="00323AA5" w:rsidRDefault="0046242B" w:rsidP="0046242B">
      <w:pPr>
        <w:jc w:val="center"/>
        <w:rPr>
          <w:sz w:val="32"/>
          <w:szCs w:val="32"/>
          <w:lang w:val="uk-UA"/>
        </w:rPr>
      </w:pPr>
    </w:p>
    <w:p w:rsidR="0046242B" w:rsidRPr="00323AA5" w:rsidRDefault="0046242B" w:rsidP="0046242B">
      <w:pPr>
        <w:jc w:val="center"/>
        <w:rPr>
          <w:sz w:val="32"/>
          <w:szCs w:val="32"/>
          <w:lang w:val="uk-UA"/>
        </w:rPr>
      </w:pPr>
      <w:r w:rsidRPr="00323AA5">
        <w:rPr>
          <w:sz w:val="32"/>
          <w:szCs w:val="32"/>
          <w:lang w:val="uk-UA"/>
        </w:rPr>
        <w:t>Харків</w:t>
      </w:r>
    </w:p>
    <w:p w:rsidR="0046242B" w:rsidRPr="00323AA5" w:rsidRDefault="0046242B" w:rsidP="0046242B">
      <w:pPr>
        <w:jc w:val="center"/>
        <w:rPr>
          <w:sz w:val="32"/>
          <w:szCs w:val="32"/>
          <w:lang w:val="uk-UA"/>
        </w:rPr>
      </w:pPr>
      <w:r w:rsidRPr="00323AA5">
        <w:rPr>
          <w:sz w:val="32"/>
          <w:szCs w:val="32"/>
          <w:lang w:val="uk-UA"/>
        </w:rPr>
        <w:t>Видавництво НУА</w:t>
      </w:r>
    </w:p>
    <w:p w:rsidR="0046242B" w:rsidRPr="00323AA5" w:rsidRDefault="0046242B" w:rsidP="0046242B">
      <w:pPr>
        <w:jc w:val="center"/>
        <w:rPr>
          <w:sz w:val="32"/>
          <w:szCs w:val="32"/>
          <w:lang w:val="uk-UA"/>
        </w:rPr>
      </w:pPr>
      <w:r w:rsidRPr="00323AA5">
        <w:rPr>
          <w:sz w:val="32"/>
          <w:szCs w:val="32"/>
          <w:lang w:val="uk-UA"/>
        </w:rPr>
        <w:t>2020</w:t>
      </w:r>
    </w:p>
    <w:p w:rsidR="0046242B" w:rsidRPr="00323AA5" w:rsidRDefault="0046242B" w:rsidP="0046242B">
      <w:pPr>
        <w:ind w:firstLine="142"/>
        <w:rPr>
          <w:b/>
          <w:lang w:val="uk-UA"/>
        </w:rPr>
      </w:pPr>
      <w:r w:rsidRPr="00323AA5">
        <w:rPr>
          <w:bCs/>
          <w:lang w:val="uk-UA"/>
        </w:rPr>
        <w:br w:type="page"/>
      </w:r>
      <w:r w:rsidRPr="00323AA5">
        <w:rPr>
          <w:b/>
          <w:lang w:val="uk-UA"/>
        </w:rPr>
        <w:lastRenderedPageBreak/>
        <w:t>УДК 378.147.88</w:t>
      </w:r>
    </w:p>
    <w:p w:rsidR="0046242B" w:rsidRPr="00323AA5" w:rsidRDefault="0046242B" w:rsidP="0046242B">
      <w:pPr>
        <w:ind w:left="1080" w:firstLine="709"/>
        <w:rPr>
          <w:lang w:val="uk-UA"/>
        </w:rPr>
      </w:pPr>
    </w:p>
    <w:p w:rsidR="0046242B" w:rsidRPr="00323AA5" w:rsidRDefault="0046242B" w:rsidP="0046242B">
      <w:pPr>
        <w:jc w:val="center"/>
        <w:rPr>
          <w:lang w:val="uk-UA"/>
        </w:rPr>
      </w:pPr>
    </w:p>
    <w:p w:rsidR="0046242B" w:rsidRPr="00323AA5" w:rsidRDefault="0046242B" w:rsidP="0046242B">
      <w:pPr>
        <w:pStyle w:val="a3"/>
        <w:ind w:firstLine="570"/>
        <w:jc w:val="center"/>
        <w:rPr>
          <w:i/>
          <w:sz w:val="28"/>
          <w:szCs w:val="28"/>
          <w:lang w:val="uk-UA"/>
        </w:rPr>
      </w:pPr>
      <w:r w:rsidRPr="00323AA5">
        <w:rPr>
          <w:i/>
          <w:sz w:val="28"/>
          <w:szCs w:val="28"/>
          <w:lang w:val="uk-UA"/>
        </w:rPr>
        <w:t>Затверджено на засіданні кафедри економіки  та права</w:t>
      </w:r>
    </w:p>
    <w:p w:rsidR="0046242B" w:rsidRPr="00323AA5" w:rsidRDefault="0046242B" w:rsidP="0046242B">
      <w:pPr>
        <w:pStyle w:val="a3"/>
        <w:jc w:val="center"/>
        <w:rPr>
          <w:i/>
          <w:sz w:val="28"/>
          <w:szCs w:val="28"/>
          <w:lang w:val="uk-UA"/>
        </w:rPr>
      </w:pPr>
      <w:r w:rsidRPr="00323AA5">
        <w:rPr>
          <w:i/>
          <w:sz w:val="28"/>
          <w:szCs w:val="28"/>
          <w:lang w:val="uk-UA"/>
        </w:rPr>
        <w:t>Народної української академії</w:t>
      </w:r>
    </w:p>
    <w:p w:rsidR="0046242B" w:rsidRPr="00323AA5" w:rsidRDefault="0046242B" w:rsidP="0046242B">
      <w:pPr>
        <w:pStyle w:val="a3"/>
        <w:ind w:right="-57"/>
        <w:jc w:val="center"/>
        <w:rPr>
          <w:i/>
          <w:sz w:val="28"/>
          <w:szCs w:val="28"/>
          <w:lang w:val="uk-UA"/>
        </w:rPr>
      </w:pPr>
      <w:r w:rsidRPr="00323AA5">
        <w:rPr>
          <w:i/>
          <w:sz w:val="28"/>
          <w:szCs w:val="28"/>
          <w:lang w:val="uk-UA"/>
        </w:rPr>
        <w:t>Протокол  №  от ..2020</w:t>
      </w:r>
    </w:p>
    <w:p w:rsidR="0046242B" w:rsidRPr="00323AA5" w:rsidRDefault="0046242B" w:rsidP="0046242B">
      <w:pPr>
        <w:pStyle w:val="a3"/>
        <w:rPr>
          <w:sz w:val="28"/>
          <w:szCs w:val="28"/>
          <w:lang w:val="uk-UA"/>
        </w:rPr>
      </w:pPr>
    </w:p>
    <w:p w:rsidR="006B67BB" w:rsidRDefault="0046242B" w:rsidP="0046242B">
      <w:pPr>
        <w:pStyle w:val="a3"/>
        <w:tabs>
          <w:tab w:val="left" w:pos="3686"/>
          <w:tab w:val="left" w:pos="4678"/>
        </w:tabs>
        <w:ind w:left="1440"/>
        <w:jc w:val="both"/>
        <w:rPr>
          <w:i/>
          <w:sz w:val="28"/>
          <w:szCs w:val="28"/>
          <w:lang w:val="uk-UA"/>
        </w:rPr>
      </w:pPr>
      <w:r w:rsidRPr="006A716E">
        <w:rPr>
          <w:spacing w:val="60"/>
          <w:sz w:val="28"/>
          <w:szCs w:val="28"/>
          <w:lang w:val="uk-UA"/>
        </w:rPr>
        <w:t>Автори-упорядники</w:t>
      </w:r>
      <w:r w:rsidRPr="006A716E">
        <w:rPr>
          <w:sz w:val="28"/>
          <w:szCs w:val="28"/>
          <w:lang w:val="uk-UA"/>
        </w:rPr>
        <w:t xml:space="preserve"> </w:t>
      </w:r>
      <w:r w:rsidR="006B67BB">
        <w:rPr>
          <w:i/>
          <w:sz w:val="28"/>
          <w:szCs w:val="28"/>
          <w:lang w:val="uk-UA"/>
        </w:rPr>
        <w:t xml:space="preserve"> Тимохова Г.Б.</w:t>
      </w:r>
    </w:p>
    <w:p w:rsidR="0046242B" w:rsidRPr="006A716E" w:rsidRDefault="0046242B" w:rsidP="0046242B">
      <w:pPr>
        <w:pStyle w:val="a3"/>
        <w:tabs>
          <w:tab w:val="left" w:pos="3686"/>
          <w:tab w:val="left" w:pos="4678"/>
        </w:tabs>
        <w:ind w:left="1440"/>
        <w:jc w:val="both"/>
        <w:rPr>
          <w:i/>
          <w:sz w:val="28"/>
          <w:szCs w:val="28"/>
          <w:lang w:val="uk-UA"/>
        </w:rPr>
      </w:pPr>
      <w:r w:rsidRPr="006A716E">
        <w:rPr>
          <w:sz w:val="28"/>
          <w:szCs w:val="28"/>
          <w:lang w:val="uk-UA"/>
        </w:rPr>
        <w:t xml:space="preserve">Р е ц е н з е н т </w:t>
      </w:r>
      <w:r w:rsidRPr="006A716E">
        <w:rPr>
          <w:i/>
          <w:iCs/>
          <w:sz w:val="28"/>
          <w:szCs w:val="28"/>
          <w:lang w:val="uk-UA"/>
        </w:rPr>
        <w:t xml:space="preserve"> </w:t>
      </w:r>
      <w:r w:rsidRPr="006A716E">
        <w:rPr>
          <w:spacing w:val="-4"/>
          <w:sz w:val="28"/>
          <w:szCs w:val="28"/>
          <w:lang w:val="uk-UA"/>
        </w:rPr>
        <w:t xml:space="preserve">  </w:t>
      </w:r>
      <w:r w:rsidRPr="006A716E">
        <w:rPr>
          <w:i/>
          <w:spacing w:val="-4"/>
          <w:sz w:val="28"/>
          <w:szCs w:val="28"/>
          <w:lang w:val="uk-UA"/>
        </w:rPr>
        <w:t xml:space="preserve">  </w:t>
      </w:r>
      <w:proofErr w:type="spellStart"/>
      <w:r w:rsidRPr="006A716E">
        <w:rPr>
          <w:i/>
          <w:spacing w:val="-4"/>
          <w:sz w:val="28"/>
          <w:szCs w:val="28"/>
          <w:lang w:val="uk-UA"/>
        </w:rPr>
        <w:t>Бабаєв</w:t>
      </w:r>
      <w:proofErr w:type="spellEnd"/>
      <w:r w:rsidRPr="006A716E">
        <w:rPr>
          <w:i/>
          <w:spacing w:val="-4"/>
          <w:sz w:val="28"/>
          <w:szCs w:val="28"/>
          <w:lang w:val="uk-UA"/>
        </w:rPr>
        <w:t xml:space="preserve"> В.Ю.</w:t>
      </w:r>
    </w:p>
    <w:p w:rsidR="0046242B" w:rsidRPr="00323AA5" w:rsidRDefault="0046242B" w:rsidP="0046242B">
      <w:pPr>
        <w:ind w:left="1080" w:firstLine="709"/>
        <w:rPr>
          <w:lang w:val="uk-UA"/>
        </w:rPr>
      </w:pPr>
    </w:p>
    <w:p w:rsidR="0046242B" w:rsidRPr="00323AA5" w:rsidRDefault="0046242B" w:rsidP="0046242B">
      <w:pPr>
        <w:ind w:left="1080" w:firstLine="709"/>
        <w:rPr>
          <w:lang w:val="uk-UA"/>
        </w:rPr>
      </w:pPr>
    </w:p>
    <w:p w:rsidR="0046242B" w:rsidRPr="00323AA5" w:rsidRDefault="0046242B" w:rsidP="0046242B">
      <w:pPr>
        <w:ind w:left="1080" w:firstLine="709"/>
        <w:rPr>
          <w:lang w:val="uk-UA"/>
        </w:rPr>
      </w:pPr>
    </w:p>
    <w:p w:rsidR="0046242B" w:rsidRPr="00323AA5" w:rsidRDefault="0046242B" w:rsidP="0046242B">
      <w:pPr>
        <w:ind w:left="1080" w:firstLine="709"/>
        <w:rPr>
          <w:lang w:val="uk-UA"/>
        </w:rPr>
      </w:pPr>
    </w:p>
    <w:p w:rsidR="0046242B" w:rsidRPr="00323AA5" w:rsidRDefault="0046242B" w:rsidP="0046242B">
      <w:pPr>
        <w:ind w:left="1080" w:firstLine="709"/>
        <w:rPr>
          <w:lang w:val="uk-UA"/>
        </w:rPr>
      </w:pPr>
    </w:p>
    <w:p w:rsidR="0046242B" w:rsidRPr="00323AA5" w:rsidRDefault="0046242B" w:rsidP="0046242B">
      <w:pPr>
        <w:ind w:left="1080" w:firstLine="709"/>
        <w:rPr>
          <w:lang w:val="uk-UA"/>
        </w:rPr>
      </w:pPr>
    </w:p>
    <w:p w:rsidR="0046242B" w:rsidRPr="00323AA5" w:rsidRDefault="0046242B" w:rsidP="0046242B">
      <w:pPr>
        <w:ind w:left="1080" w:firstLine="709"/>
        <w:rPr>
          <w:lang w:val="uk-UA"/>
        </w:rPr>
      </w:pPr>
    </w:p>
    <w:p w:rsidR="0046242B" w:rsidRPr="00323AA5" w:rsidRDefault="0046242B" w:rsidP="0046242B">
      <w:pPr>
        <w:ind w:left="1080" w:firstLine="709"/>
        <w:rPr>
          <w:lang w:val="uk-UA"/>
        </w:rPr>
      </w:pPr>
    </w:p>
    <w:p w:rsidR="0046242B" w:rsidRPr="00323AA5" w:rsidRDefault="0046242B" w:rsidP="0046242B">
      <w:pPr>
        <w:ind w:left="1080" w:firstLine="709"/>
        <w:rPr>
          <w:lang w:val="uk-UA"/>
        </w:rPr>
      </w:pPr>
    </w:p>
    <w:p w:rsidR="0046242B" w:rsidRPr="00323AA5" w:rsidRDefault="0046242B" w:rsidP="0046242B">
      <w:pPr>
        <w:ind w:left="1080" w:firstLine="709"/>
        <w:rPr>
          <w:lang w:val="uk-UA"/>
        </w:rPr>
      </w:pPr>
    </w:p>
    <w:p w:rsidR="0046242B" w:rsidRPr="00323AA5" w:rsidRDefault="0046242B" w:rsidP="0046242B">
      <w:pPr>
        <w:ind w:left="1080" w:firstLine="709"/>
        <w:rPr>
          <w:lang w:val="uk-UA"/>
        </w:rPr>
      </w:pPr>
    </w:p>
    <w:p w:rsidR="0046242B" w:rsidRPr="00323AA5" w:rsidRDefault="0046242B" w:rsidP="0046242B">
      <w:pPr>
        <w:ind w:left="1080" w:firstLine="709"/>
        <w:rPr>
          <w:lang w:val="uk-UA"/>
        </w:rPr>
      </w:pPr>
    </w:p>
    <w:p w:rsidR="0046242B" w:rsidRPr="00323AA5" w:rsidRDefault="0046242B" w:rsidP="0046242B">
      <w:pPr>
        <w:ind w:left="1080" w:firstLine="709"/>
        <w:rPr>
          <w:lang w:val="uk-UA"/>
        </w:rPr>
      </w:pPr>
    </w:p>
    <w:p w:rsidR="0046242B" w:rsidRPr="00323AA5" w:rsidRDefault="0046242B" w:rsidP="0046242B">
      <w:pPr>
        <w:pStyle w:val="a3"/>
        <w:ind w:left="3686" w:hanging="2552"/>
        <w:rPr>
          <w:i/>
          <w:iCs/>
          <w:sz w:val="28"/>
          <w:lang w:val="uk-UA"/>
        </w:rPr>
      </w:pPr>
    </w:p>
    <w:p w:rsidR="0046242B" w:rsidRPr="00323AA5" w:rsidRDefault="00BD4C50" w:rsidP="00DF230C">
      <w:pPr>
        <w:ind w:left="1134"/>
        <w:jc w:val="both"/>
        <w:rPr>
          <w:b/>
          <w:bCs/>
          <w:lang w:val="uk-UA"/>
        </w:rPr>
      </w:pPr>
      <w:r>
        <w:rPr>
          <w:lang w:val="uk-UA"/>
        </w:rPr>
        <w:t xml:space="preserve">Методичні рекомендації </w:t>
      </w:r>
      <w:r w:rsidRPr="00BD4C50">
        <w:rPr>
          <w:lang w:val="uk-UA"/>
        </w:rPr>
        <w:t>з організації безвідривної ознайомлювальної</w:t>
      </w:r>
      <w:r>
        <w:rPr>
          <w:lang w:val="uk-UA"/>
        </w:rPr>
        <w:t xml:space="preserve"> практики </w:t>
      </w:r>
      <w:r w:rsidRPr="00BD4C50">
        <w:rPr>
          <w:lang w:val="uk-UA"/>
        </w:rPr>
        <w:t xml:space="preserve">для студентів  першого курсу освітнього ступеня «Бакалавр» </w:t>
      </w:r>
      <w:r>
        <w:rPr>
          <w:lang w:val="uk-UA"/>
        </w:rPr>
        <w:t xml:space="preserve">спеціальності 051 «Економіка» </w:t>
      </w:r>
      <w:r w:rsidRPr="00BD4C50">
        <w:rPr>
          <w:lang w:val="uk-UA"/>
        </w:rPr>
        <w:t xml:space="preserve">галузі знань 05 «Соціальні та поведінкові науки» </w:t>
      </w:r>
      <w:r w:rsidR="0046242B" w:rsidRPr="00323AA5">
        <w:rPr>
          <w:szCs w:val="32"/>
          <w:lang w:val="uk-UA"/>
        </w:rPr>
        <w:t>/</w:t>
      </w:r>
      <w:r w:rsidR="0046242B" w:rsidRPr="00323AA5">
        <w:rPr>
          <w:lang w:val="uk-UA"/>
        </w:rPr>
        <w:t xml:space="preserve"> Нар. </w:t>
      </w:r>
      <w:proofErr w:type="spellStart"/>
      <w:r w:rsidR="0046242B" w:rsidRPr="00323AA5">
        <w:rPr>
          <w:lang w:val="uk-UA"/>
        </w:rPr>
        <w:t>укр</w:t>
      </w:r>
      <w:proofErr w:type="spellEnd"/>
      <w:r w:rsidR="0046242B" w:rsidRPr="00323AA5">
        <w:rPr>
          <w:lang w:val="uk-UA"/>
        </w:rPr>
        <w:t xml:space="preserve">. </w:t>
      </w:r>
      <w:r w:rsidR="0046242B" w:rsidRPr="00323AA5">
        <w:rPr>
          <w:spacing w:val="-4"/>
          <w:lang w:val="uk-UA"/>
        </w:rPr>
        <w:t xml:space="preserve">акад. </w:t>
      </w:r>
      <w:r w:rsidR="0046242B" w:rsidRPr="00323AA5">
        <w:rPr>
          <w:spacing w:val="-4"/>
          <w:lang w:val="uk-UA"/>
        </w:rPr>
        <w:sym w:font="Symbol" w:char="F05B"/>
      </w:r>
      <w:r w:rsidR="0046242B" w:rsidRPr="00323AA5">
        <w:rPr>
          <w:spacing w:val="-4"/>
          <w:lang w:val="uk-UA"/>
        </w:rPr>
        <w:t xml:space="preserve">каф. економіки та права ; </w:t>
      </w:r>
      <w:proofErr w:type="spellStart"/>
      <w:r w:rsidR="0046242B" w:rsidRPr="006A716E">
        <w:rPr>
          <w:spacing w:val="-4"/>
          <w:lang w:val="uk-UA"/>
        </w:rPr>
        <w:t>авт</w:t>
      </w:r>
      <w:proofErr w:type="spellEnd"/>
      <w:r w:rsidR="0046242B" w:rsidRPr="006A716E">
        <w:rPr>
          <w:spacing w:val="-4"/>
          <w:lang w:val="uk-UA"/>
        </w:rPr>
        <w:t>.-</w:t>
      </w:r>
      <w:proofErr w:type="spellStart"/>
      <w:r w:rsidR="0046242B" w:rsidRPr="006A716E">
        <w:rPr>
          <w:spacing w:val="-4"/>
          <w:lang w:val="uk-UA"/>
        </w:rPr>
        <w:t>упоряд</w:t>
      </w:r>
      <w:proofErr w:type="spellEnd"/>
      <w:r w:rsidR="0046242B" w:rsidRPr="00323AA5">
        <w:rPr>
          <w:spacing w:val="-4"/>
          <w:lang w:val="uk-UA"/>
        </w:rPr>
        <w:t>.  Г.Б. Тимохова</w:t>
      </w:r>
      <w:r w:rsidR="0046242B" w:rsidRPr="00323AA5">
        <w:rPr>
          <w:spacing w:val="-4"/>
          <w:lang w:val="uk-UA"/>
        </w:rPr>
        <w:sym w:font="Symbol" w:char="F05D"/>
      </w:r>
      <w:r w:rsidR="0046242B" w:rsidRPr="00323AA5">
        <w:rPr>
          <w:spacing w:val="-4"/>
          <w:lang w:val="uk-UA"/>
        </w:rPr>
        <w:t>. –</w:t>
      </w:r>
      <w:r>
        <w:rPr>
          <w:lang w:val="uk-UA"/>
        </w:rPr>
        <w:t xml:space="preserve"> Харків : Вид-во НУА, 2020. – 18</w:t>
      </w:r>
      <w:r w:rsidR="0046242B" w:rsidRPr="00323AA5">
        <w:rPr>
          <w:lang w:val="uk-UA"/>
        </w:rPr>
        <w:t xml:space="preserve"> с.</w:t>
      </w:r>
      <w:r w:rsidR="0046242B" w:rsidRPr="00323AA5">
        <w:rPr>
          <w:b/>
          <w:bCs/>
          <w:lang w:val="uk-UA"/>
        </w:rPr>
        <w:t xml:space="preserve"> </w:t>
      </w:r>
    </w:p>
    <w:p w:rsidR="0046242B" w:rsidRPr="00323AA5" w:rsidRDefault="0046242B" w:rsidP="00DF230C">
      <w:pPr>
        <w:ind w:left="1134"/>
        <w:jc w:val="both"/>
        <w:rPr>
          <w:b/>
          <w:bCs/>
          <w:lang w:val="uk-UA"/>
        </w:rPr>
      </w:pPr>
    </w:p>
    <w:p w:rsidR="0046242B" w:rsidRPr="00323AA5" w:rsidRDefault="00DF230C" w:rsidP="00DF230C">
      <w:pPr>
        <w:ind w:left="1080"/>
        <w:jc w:val="both"/>
        <w:rPr>
          <w:lang w:val="uk-UA"/>
        </w:rPr>
      </w:pPr>
      <w:r>
        <w:rPr>
          <w:lang w:val="uk-UA"/>
        </w:rPr>
        <w:t xml:space="preserve">Методичні рекомендації </w:t>
      </w:r>
      <w:r w:rsidRPr="00BD4C50">
        <w:rPr>
          <w:lang w:val="uk-UA"/>
        </w:rPr>
        <w:t>з організації безвідривної ознайомлювальної</w:t>
      </w:r>
      <w:r>
        <w:rPr>
          <w:lang w:val="uk-UA"/>
        </w:rPr>
        <w:t xml:space="preserve"> практики </w:t>
      </w:r>
      <w:r w:rsidRPr="00BD4C50">
        <w:rPr>
          <w:lang w:val="uk-UA"/>
        </w:rPr>
        <w:t xml:space="preserve">для студентів </w:t>
      </w:r>
      <w:bookmarkStart w:id="0" w:name="_GoBack"/>
      <w:bookmarkEnd w:id="0"/>
      <w:r w:rsidRPr="00BD4C50">
        <w:rPr>
          <w:lang w:val="uk-UA"/>
        </w:rPr>
        <w:t xml:space="preserve">першого курсу освітнього ступеня «Бакалавр» </w:t>
      </w:r>
      <w:r>
        <w:rPr>
          <w:lang w:val="uk-UA"/>
        </w:rPr>
        <w:t xml:space="preserve">спеціальності 051 «Економіка» </w:t>
      </w:r>
      <w:r w:rsidRPr="00BD4C50">
        <w:rPr>
          <w:lang w:val="uk-UA"/>
        </w:rPr>
        <w:t>галузі знань 05 «Соціальні та поведінкові науки»</w:t>
      </w:r>
      <w:r>
        <w:rPr>
          <w:lang w:val="uk-UA"/>
        </w:rPr>
        <w:t xml:space="preserve">. </w:t>
      </w:r>
      <w:r w:rsidR="0046242B" w:rsidRPr="00323AA5">
        <w:rPr>
          <w:lang w:val="uk-UA"/>
        </w:rPr>
        <w:t>Вони містять опис програми практики, завдання для її виконання, рекомендації по оформленню звіту та проведення захисту, критерії оцінювання.</w:t>
      </w:r>
    </w:p>
    <w:p w:rsidR="0046242B" w:rsidRPr="00323AA5" w:rsidRDefault="0046242B" w:rsidP="0046242B">
      <w:pPr>
        <w:pStyle w:val="a3"/>
        <w:ind w:left="-180" w:hanging="600"/>
        <w:jc w:val="right"/>
        <w:rPr>
          <w:b/>
          <w:bCs/>
          <w:sz w:val="28"/>
          <w:szCs w:val="28"/>
          <w:lang w:val="uk-UA"/>
        </w:rPr>
      </w:pPr>
    </w:p>
    <w:p w:rsidR="0046242B" w:rsidRPr="00323AA5" w:rsidRDefault="0046242B" w:rsidP="0046242B">
      <w:pPr>
        <w:pStyle w:val="a3"/>
        <w:ind w:left="-180" w:hanging="600"/>
        <w:jc w:val="right"/>
        <w:rPr>
          <w:sz w:val="28"/>
          <w:szCs w:val="28"/>
          <w:lang w:val="uk-UA"/>
        </w:rPr>
      </w:pPr>
    </w:p>
    <w:p w:rsidR="0046242B" w:rsidRPr="00323AA5" w:rsidRDefault="0046242B" w:rsidP="0046242B">
      <w:pPr>
        <w:pStyle w:val="a3"/>
        <w:ind w:left="-180" w:hanging="600"/>
        <w:jc w:val="right"/>
        <w:rPr>
          <w:sz w:val="28"/>
          <w:szCs w:val="28"/>
          <w:lang w:val="uk-UA"/>
        </w:rPr>
      </w:pPr>
      <w:r w:rsidRPr="00323AA5">
        <w:rPr>
          <w:sz w:val="28"/>
          <w:szCs w:val="28"/>
          <w:lang w:val="uk-UA"/>
        </w:rPr>
        <w:t xml:space="preserve"> </w:t>
      </w:r>
      <w:r w:rsidRPr="003F5966">
        <w:rPr>
          <w:sz w:val="28"/>
          <w:szCs w:val="28"/>
          <w:lang w:val="uk-UA"/>
        </w:rPr>
        <w:t>©  Народна українська академія</w:t>
      </w:r>
      <w:r w:rsidRPr="00323AA5">
        <w:rPr>
          <w:sz w:val="28"/>
          <w:szCs w:val="28"/>
          <w:lang w:val="uk-UA"/>
        </w:rPr>
        <w:t>, 2020</w:t>
      </w:r>
    </w:p>
    <w:p w:rsidR="0046242B" w:rsidRDefault="0046242B" w:rsidP="0046242B">
      <w:pPr>
        <w:rPr>
          <w:b/>
          <w:bCs/>
          <w:color w:val="000000"/>
          <w:sz w:val="28"/>
          <w:szCs w:val="28"/>
          <w:lang w:val="uk-UA"/>
        </w:rPr>
        <w:sectPr w:rsidR="0046242B" w:rsidSect="00337097">
          <w:pgSz w:w="11906" w:h="16838"/>
          <w:pgMar w:top="1134" w:right="1134" w:bottom="1814" w:left="1134" w:header="709" w:footer="709" w:gutter="0"/>
          <w:pgNumType w:start="3"/>
          <w:cols w:space="708"/>
          <w:titlePg/>
          <w:docGrid w:linePitch="360"/>
        </w:sectPr>
      </w:pPr>
      <w:r>
        <w:rPr>
          <w:b/>
          <w:bCs/>
          <w:color w:val="000000"/>
          <w:sz w:val="28"/>
          <w:szCs w:val="28"/>
          <w:lang w:val="uk-UA"/>
        </w:rPr>
        <w:br w:type="page"/>
      </w:r>
    </w:p>
    <w:p w:rsidR="0046242B" w:rsidRPr="006A716E" w:rsidRDefault="0046242B" w:rsidP="0046242B">
      <w:pPr>
        <w:rPr>
          <w:b/>
          <w:bCs/>
          <w:color w:val="000000"/>
          <w:sz w:val="28"/>
          <w:szCs w:val="28"/>
        </w:rPr>
      </w:pPr>
    </w:p>
    <w:p w:rsidR="0046242B" w:rsidRPr="00323AA5" w:rsidRDefault="0046242B" w:rsidP="0046242B">
      <w:pPr>
        <w:pStyle w:val="1"/>
        <w:rPr>
          <w:lang w:val="uk-UA"/>
        </w:rPr>
      </w:pPr>
      <w:bookmarkStart w:id="1" w:name="_Toc53032564"/>
      <w:bookmarkStart w:id="2" w:name="_Toc53032890"/>
      <w:bookmarkStart w:id="3" w:name="_Toc53120027"/>
      <w:r w:rsidRPr="00323AA5">
        <w:rPr>
          <w:lang w:val="uk-UA"/>
        </w:rPr>
        <w:t>ВСТУП</w:t>
      </w:r>
      <w:bookmarkEnd w:id="1"/>
      <w:bookmarkEnd w:id="2"/>
      <w:bookmarkEnd w:id="3"/>
    </w:p>
    <w:p w:rsidR="0046242B" w:rsidRDefault="0046242B" w:rsidP="0046242B">
      <w:pPr>
        <w:pStyle w:val="Default"/>
        <w:ind w:firstLine="709"/>
        <w:jc w:val="center"/>
        <w:rPr>
          <w:rFonts w:ascii="Times New Roman" w:hAnsi="Times New Roman" w:cs="Times New Roman"/>
          <w:sz w:val="28"/>
          <w:szCs w:val="28"/>
          <w:lang w:val="uk-UA"/>
        </w:rPr>
      </w:pPr>
    </w:p>
    <w:p w:rsidR="00E523C2" w:rsidRDefault="00E523C2" w:rsidP="0046242B">
      <w:pPr>
        <w:pStyle w:val="Default"/>
        <w:ind w:firstLine="709"/>
        <w:jc w:val="center"/>
        <w:rPr>
          <w:rFonts w:ascii="Times New Roman" w:hAnsi="Times New Roman" w:cs="Times New Roman"/>
          <w:sz w:val="28"/>
          <w:szCs w:val="28"/>
          <w:lang w:val="uk-UA"/>
        </w:rPr>
      </w:pPr>
    </w:p>
    <w:p w:rsidR="00FE283F" w:rsidRPr="00B15C42" w:rsidRDefault="00B64314" w:rsidP="00FE283F">
      <w:pPr>
        <w:ind w:firstLine="709"/>
        <w:jc w:val="both"/>
        <w:rPr>
          <w:sz w:val="28"/>
          <w:szCs w:val="28"/>
          <w:lang w:val="uk-UA"/>
        </w:rPr>
      </w:pPr>
      <w:r w:rsidRPr="00B15C42">
        <w:rPr>
          <w:sz w:val="28"/>
          <w:szCs w:val="28"/>
          <w:lang w:val="uk-UA"/>
        </w:rPr>
        <w:t xml:space="preserve">Важливим </w:t>
      </w:r>
      <w:r w:rsidR="00FE283F" w:rsidRPr="00B15C42">
        <w:rPr>
          <w:sz w:val="28"/>
          <w:szCs w:val="28"/>
          <w:lang w:val="uk-UA"/>
        </w:rPr>
        <w:t>елемен</w:t>
      </w:r>
      <w:r w:rsidRPr="00B15C42">
        <w:rPr>
          <w:sz w:val="28"/>
          <w:szCs w:val="28"/>
          <w:lang w:val="uk-UA"/>
        </w:rPr>
        <w:t>том упровадження компетентніс</w:t>
      </w:r>
      <w:r w:rsidR="00FE283F" w:rsidRPr="00B15C42">
        <w:rPr>
          <w:sz w:val="28"/>
          <w:szCs w:val="28"/>
          <w:lang w:val="uk-UA"/>
        </w:rPr>
        <w:t>ного підходу є навчал</w:t>
      </w:r>
      <w:r w:rsidRPr="00B15C42">
        <w:rPr>
          <w:sz w:val="28"/>
          <w:szCs w:val="28"/>
          <w:lang w:val="uk-UA"/>
        </w:rPr>
        <w:t>ьно-ознайомча практика як почат</w:t>
      </w:r>
      <w:r w:rsidR="00FE283F" w:rsidRPr="00B15C42">
        <w:rPr>
          <w:sz w:val="28"/>
          <w:szCs w:val="28"/>
          <w:lang w:val="uk-UA"/>
        </w:rPr>
        <w:t>ковий етап ознайомлення</w:t>
      </w:r>
      <w:r w:rsidRPr="00B15C42">
        <w:rPr>
          <w:sz w:val="28"/>
          <w:szCs w:val="28"/>
          <w:lang w:val="uk-UA"/>
        </w:rPr>
        <w:t xml:space="preserve"> студентів з вибраною  спеці</w:t>
      </w:r>
      <w:r w:rsidR="00FE283F" w:rsidRPr="00B15C42">
        <w:rPr>
          <w:sz w:val="28"/>
          <w:szCs w:val="28"/>
          <w:lang w:val="uk-UA"/>
        </w:rPr>
        <w:t xml:space="preserve">альністю, </w:t>
      </w:r>
      <w:r w:rsidRPr="00B15C42">
        <w:rPr>
          <w:sz w:val="28"/>
          <w:szCs w:val="28"/>
          <w:lang w:val="uk-UA"/>
        </w:rPr>
        <w:t xml:space="preserve">із </w:t>
      </w:r>
      <w:r w:rsidR="001E1EAE">
        <w:rPr>
          <w:sz w:val="28"/>
          <w:szCs w:val="28"/>
          <w:lang w:val="uk-UA"/>
        </w:rPr>
        <w:t>сучасними технологіями, які</w:t>
      </w:r>
      <w:r w:rsidR="00FE283F" w:rsidRPr="00B15C42">
        <w:rPr>
          <w:sz w:val="28"/>
          <w:szCs w:val="28"/>
          <w:lang w:val="uk-UA"/>
        </w:rPr>
        <w:t xml:space="preserve"> використову</w:t>
      </w:r>
      <w:r w:rsidRPr="00B15C42">
        <w:rPr>
          <w:sz w:val="28"/>
          <w:szCs w:val="28"/>
          <w:lang w:val="uk-UA"/>
        </w:rPr>
        <w:t xml:space="preserve">ються </w:t>
      </w:r>
      <w:r w:rsidR="00B15C42">
        <w:rPr>
          <w:sz w:val="28"/>
          <w:szCs w:val="28"/>
          <w:lang w:val="uk-UA"/>
        </w:rPr>
        <w:t xml:space="preserve">на </w:t>
      </w:r>
      <w:r w:rsidR="00FE283F" w:rsidRPr="00B15C42">
        <w:rPr>
          <w:sz w:val="28"/>
          <w:szCs w:val="28"/>
          <w:lang w:val="uk-UA"/>
        </w:rPr>
        <w:t xml:space="preserve">підприємствах </w:t>
      </w:r>
      <w:r w:rsidRPr="00B15C42">
        <w:rPr>
          <w:sz w:val="28"/>
          <w:szCs w:val="28"/>
          <w:lang w:val="uk-UA"/>
        </w:rPr>
        <w:t xml:space="preserve">та </w:t>
      </w:r>
      <w:r w:rsidR="00FE283F" w:rsidRPr="00B15C42">
        <w:rPr>
          <w:sz w:val="28"/>
          <w:szCs w:val="28"/>
          <w:lang w:val="uk-UA"/>
        </w:rPr>
        <w:t>в організаціях, отримання</w:t>
      </w:r>
      <w:r w:rsidRPr="00B15C42">
        <w:rPr>
          <w:sz w:val="28"/>
          <w:szCs w:val="28"/>
          <w:lang w:val="uk-UA"/>
        </w:rPr>
        <w:t xml:space="preserve"> </w:t>
      </w:r>
      <w:r w:rsidR="00FE283F" w:rsidRPr="00B15C42">
        <w:rPr>
          <w:sz w:val="28"/>
          <w:szCs w:val="28"/>
          <w:lang w:val="uk-UA"/>
        </w:rPr>
        <w:t>професійних знань  та на</w:t>
      </w:r>
      <w:r w:rsidRPr="00B15C42">
        <w:rPr>
          <w:sz w:val="28"/>
          <w:szCs w:val="28"/>
          <w:lang w:val="uk-UA"/>
        </w:rPr>
        <w:t xml:space="preserve">вичок, </w:t>
      </w:r>
      <w:r w:rsidR="001E1EAE">
        <w:rPr>
          <w:sz w:val="28"/>
          <w:szCs w:val="28"/>
          <w:lang w:val="uk-UA"/>
        </w:rPr>
        <w:t xml:space="preserve"> які </w:t>
      </w:r>
      <w:r w:rsidR="00B15C42" w:rsidRPr="00B15C42">
        <w:rPr>
          <w:sz w:val="28"/>
          <w:szCs w:val="28"/>
          <w:lang w:val="uk-UA"/>
        </w:rPr>
        <w:t xml:space="preserve">допоможуть </w:t>
      </w:r>
      <w:r w:rsidRPr="00B15C42">
        <w:rPr>
          <w:sz w:val="28"/>
          <w:szCs w:val="28"/>
          <w:lang w:val="uk-UA"/>
        </w:rPr>
        <w:t>у вив</w:t>
      </w:r>
      <w:r w:rsidR="00FE283F" w:rsidRPr="00B15C42">
        <w:rPr>
          <w:sz w:val="28"/>
          <w:szCs w:val="28"/>
          <w:lang w:val="uk-UA"/>
        </w:rPr>
        <w:t>ченні теоретичних курсів.</w:t>
      </w:r>
    </w:p>
    <w:p w:rsidR="00C30593" w:rsidRPr="00B15C42" w:rsidRDefault="008A45F7" w:rsidP="002F7AD0">
      <w:pPr>
        <w:ind w:firstLine="709"/>
        <w:jc w:val="both"/>
        <w:rPr>
          <w:b/>
          <w:sz w:val="28"/>
          <w:szCs w:val="28"/>
          <w:lang w:val="uk-UA" w:eastAsia="uk-UA"/>
        </w:rPr>
      </w:pPr>
      <w:r w:rsidRPr="00B15C42">
        <w:rPr>
          <w:sz w:val="28"/>
          <w:szCs w:val="28"/>
          <w:lang w:val="uk-UA" w:eastAsia="uk-UA"/>
        </w:rPr>
        <w:t xml:space="preserve">Безвідривна ознайомлювальна </w:t>
      </w:r>
      <w:r w:rsidR="00C30593" w:rsidRPr="00B15C42">
        <w:rPr>
          <w:sz w:val="28"/>
          <w:szCs w:val="28"/>
          <w:lang w:val="uk-UA"/>
        </w:rPr>
        <w:t xml:space="preserve">практика студентів </w:t>
      </w:r>
      <w:r w:rsidRPr="00B15C42">
        <w:rPr>
          <w:sz w:val="28"/>
          <w:szCs w:val="28"/>
          <w:lang w:val="uk-UA"/>
        </w:rPr>
        <w:t>першого</w:t>
      </w:r>
      <w:r w:rsidR="00C30593" w:rsidRPr="00B15C42">
        <w:rPr>
          <w:sz w:val="28"/>
          <w:szCs w:val="28"/>
          <w:lang w:val="uk-UA"/>
        </w:rPr>
        <w:t xml:space="preserve"> курсу навчання </w:t>
      </w:r>
      <w:r w:rsidRPr="00B15C42">
        <w:rPr>
          <w:sz w:val="28"/>
          <w:szCs w:val="28"/>
          <w:lang w:val="uk-UA"/>
        </w:rPr>
        <w:t>освітнього ступеня «Бакалавр» факультету «Бізнес-управління» спеціальності 051 «Економіка»</w:t>
      </w:r>
      <w:r w:rsidR="002C56E8" w:rsidRPr="00B15C42">
        <w:rPr>
          <w:sz w:val="28"/>
          <w:szCs w:val="28"/>
          <w:lang w:val="uk-UA"/>
        </w:rPr>
        <w:t xml:space="preserve"> </w:t>
      </w:r>
      <w:r w:rsidR="00C30593" w:rsidRPr="00B15C42">
        <w:rPr>
          <w:sz w:val="28"/>
          <w:szCs w:val="28"/>
          <w:lang w:val="uk-UA"/>
        </w:rPr>
        <w:t>є важливою складовою навчального процесу. Вона дозволяє студентам придбати нові знання й уміння для оволодіння майбутньою професією</w:t>
      </w:r>
      <w:r w:rsidR="003C78A3" w:rsidRPr="00B15C42">
        <w:rPr>
          <w:sz w:val="28"/>
          <w:szCs w:val="28"/>
          <w:lang w:val="uk-UA"/>
        </w:rPr>
        <w:t>.</w:t>
      </w:r>
    </w:p>
    <w:p w:rsidR="008A45F7" w:rsidRPr="00B15C42" w:rsidRDefault="008A45F7" w:rsidP="008A45F7">
      <w:pPr>
        <w:ind w:firstLine="709"/>
        <w:jc w:val="both"/>
        <w:rPr>
          <w:sz w:val="28"/>
          <w:szCs w:val="28"/>
          <w:lang w:val="uk-UA" w:eastAsia="uk-UA"/>
        </w:rPr>
      </w:pPr>
      <w:r w:rsidRPr="00B15C42">
        <w:rPr>
          <w:sz w:val="28"/>
          <w:szCs w:val="28"/>
          <w:lang w:val="uk-UA" w:eastAsia="uk-UA"/>
        </w:rPr>
        <w:t xml:space="preserve">Безвідривна ознайомлювальна практика – це сукупність заходів, спрямованих на вивчення реальних умов створення і функціонування підприємств різних форм власності, що передбачає вияв студентами індивідуального підходу, вироблення ними первинних організаційних і дослідницьких навичок, самостійності в розвитку професійних і творчих здібностей, націленості на вивчення професійної діяльності. </w:t>
      </w:r>
    </w:p>
    <w:p w:rsidR="008A45F7" w:rsidRPr="00B15C42" w:rsidRDefault="008A45F7" w:rsidP="002F7AD0">
      <w:pPr>
        <w:ind w:firstLine="709"/>
        <w:jc w:val="both"/>
        <w:rPr>
          <w:sz w:val="28"/>
          <w:szCs w:val="28"/>
          <w:lang w:val="uk-UA" w:eastAsia="uk-UA"/>
        </w:rPr>
      </w:pPr>
      <w:r w:rsidRPr="00B15C42">
        <w:rPr>
          <w:sz w:val="28"/>
          <w:szCs w:val="28"/>
          <w:lang w:val="uk-UA" w:eastAsia="uk-UA"/>
        </w:rPr>
        <w:t xml:space="preserve">Практика студентів </w:t>
      </w:r>
      <w:r w:rsidR="002F7AD0" w:rsidRPr="00B15C42">
        <w:rPr>
          <w:sz w:val="28"/>
          <w:szCs w:val="28"/>
          <w:lang w:val="uk-UA" w:eastAsia="uk-UA"/>
        </w:rPr>
        <w:t xml:space="preserve">передбачає здобуття різносторонніх знань з фундаментальних і спеціальних дисциплін в поєднанні із практичною діяльністю, в період якої закладаються первинний досвід професійної діяльності, практичні уміння і навички, виробляються професійні якості, що значною мірою визначають професійне становлення майбутнього фахівця. </w:t>
      </w:r>
      <w:r w:rsidRPr="00B15C42">
        <w:rPr>
          <w:sz w:val="28"/>
          <w:szCs w:val="28"/>
          <w:lang w:val="uk-UA" w:eastAsia="uk-UA"/>
        </w:rPr>
        <w:t>Знання, отримані студентами в процесі проходження практики, про роботу підприємств вплинуть на вибір місць проходження виробничої та переддипломної практик, сприяють їх науково-дослідній роботі.</w:t>
      </w:r>
    </w:p>
    <w:p w:rsidR="000C0218" w:rsidRPr="00B15C42" w:rsidRDefault="00FE283F" w:rsidP="00FE283F">
      <w:pPr>
        <w:ind w:firstLine="709"/>
        <w:jc w:val="both"/>
        <w:rPr>
          <w:sz w:val="28"/>
          <w:szCs w:val="28"/>
          <w:lang w:val="uk-UA" w:eastAsia="uk-UA"/>
        </w:rPr>
      </w:pPr>
      <w:r w:rsidRPr="00B15C42">
        <w:rPr>
          <w:sz w:val="28"/>
          <w:szCs w:val="28"/>
          <w:lang w:val="uk-UA" w:eastAsia="uk-UA"/>
        </w:rPr>
        <w:t>Методичні вказівки включають основні положення, мету, завдання і зміст практики, визначають форми і методи контролю, основні вимоги до складання звіту.</w:t>
      </w:r>
    </w:p>
    <w:p w:rsidR="002F7AD0" w:rsidRDefault="002F7AD0">
      <w:pPr>
        <w:spacing w:after="200" w:line="276" w:lineRule="auto"/>
        <w:rPr>
          <w:color w:val="000000"/>
          <w:sz w:val="28"/>
          <w:szCs w:val="28"/>
          <w:lang w:val="uk-UA"/>
        </w:rPr>
      </w:pPr>
      <w:r>
        <w:rPr>
          <w:sz w:val="28"/>
          <w:szCs w:val="28"/>
          <w:lang w:val="uk-UA"/>
        </w:rPr>
        <w:br w:type="page"/>
      </w:r>
    </w:p>
    <w:p w:rsidR="008A45F7" w:rsidRPr="00323AA5" w:rsidRDefault="008A45F7" w:rsidP="00E523C2">
      <w:pPr>
        <w:pStyle w:val="1"/>
        <w:jc w:val="both"/>
        <w:rPr>
          <w:lang w:val="uk-UA"/>
        </w:rPr>
      </w:pPr>
      <w:bookmarkStart w:id="4" w:name="_Toc53032565"/>
      <w:bookmarkStart w:id="5" w:name="_Toc53032891"/>
      <w:bookmarkStart w:id="6" w:name="_Toc53120028"/>
      <w:r w:rsidRPr="00323AA5">
        <w:rPr>
          <w:lang w:val="uk-UA"/>
        </w:rPr>
        <w:lastRenderedPageBreak/>
        <w:t xml:space="preserve">1. ОСНОВНІ ПОЛОЖЕННЯ </w:t>
      </w:r>
      <w:r>
        <w:rPr>
          <w:lang w:val="uk-UA"/>
        </w:rPr>
        <w:t>Б</w:t>
      </w:r>
      <w:r>
        <w:rPr>
          <w:lang w:val="uk-UA" w:eastAsia="uk-UA"/>
        </w:rPr>
        <w:t>ЕЗВІДРИВНОЇ ОЗНАЙОМЛЮВАЛЬНОЇ</w:t>
      </w:r>
      <w:r w:rsidRPr="00C30593">
        <w:rPr>
          <w:lang w:val="uk-UA" w:eastAsia="uk-UA"/>
        </w:rPr>
        <w:t xml:space="preserve"> ПРАКТИК</w:t>
      </w:r>
      <w:bookmarkEnd w:id="4"/>
      <w:bookmarkEnd w:id="5"/>
      <w:r>
        <w:rPr>
          <w:lang w:val="uk-UA" w:eastAsia="uk-UA"/>
        </w:rPr>
        <w:t>И</w:t>
      </w:r>
      <w:bookmarkEnd w:id="6"/>
    </w:p>
    <w:p w:rsidR="008A45F7" w:rsidRPr="00323AA5" w:rsidRDefault="008A45F7" w:rsidP="00E523C2">
      <w:pPr>
        <w:pStyle w:val="Default"/>
        <w:ind w:firstLine="709"/>
        <w:jc w:val="both"/>
        <w:rPr>
          <w:rFonts w:ascii="Times New Roman" w:hAnsi="Times New Roman" w:cs="Times New Roman"/>
          <w:b/>
          <w:bCs/>
          <w:sz w:val="28"/>
          <w:szCs w:val="28"/>
          <w:lang w:val="uk-UA"/>
        </w:rPr>
      </w:pPr>
    </w:p>
    <w:p w:rsidR="003C78A3" w:rsidRPr="00323AA5" w:rsidRDefault="003C78A3" w:rsidP="0046242B">
      <w:pPr>
        <w:pStyle w:val="Default"/>
        <w:ind w:firstLine="709"/>
        <w:jc w:val="center"/>
        <w:rPr>
          <w:rFonts w:ascii="Times New Roman" w:hAnsi="Times New Roman" w:cs="Times New Roman"/>
          <w:sz w:val="28"/>
          <w:szCs w:val="28"/>
          <w:lang w:val="uk-UA"/>
        </w:rPr>
      </w:pPr>
    </w:p>
    <w:p w:rsidR="0046242B" w:rsidRPr="00D01755" w:rsidRDefault="0046242B" w:rsidP="005646DC">
      <w:pPr>
        <w:ind w:firstLine="567"/>
        <w:jc w:val="both"/>
        <w:rPr>
          <w:sz w:val="28"/>
          <w:szCs w:val="28"/>
          <w:lang w:val="uk-UA"/>
        </w:rPr>
      </w:pPr>
      <w:r w:rsidRPr="00D01755">
        <w:rPr>
          <w:i/>
          <w:sz w:val="28"/>
          <w:szCs w:val="28"/>
          <w:lang w:val="uk-UA"/>
        </w:rPr>
        <w:t>Метою</w:t>
      </w:r>
      <w:r w:rsidRPr="00D01755">
        <w:rPr>
          <w:sz w:val="28"/>
          <w:szCs w:val="28"/>
          <w:lang w:val="uk-UA"/>
        </w:rPr>
        <w:t xml:space="preserve"> </w:t>
      </w:r>
      <w:r w:rsidR="0072532A" w:rsidRPr="00D01755">
        <w:rPr>
          <w:sz w:val="28"/>
          <w:szCs w:val="28"/>
          <w:lang w:val="uk-UA"/>
        </w:rPr>
        <w:t xml:space="preserve">ознайомлювальної </w:t>
      </w:r>
      <w:r w:rsidRPr="00D01755">
        <w:rPr>
          <w:sz w:val="28"/>
          <w:szCs w:val="28"/>
          <w:lang w:val="uk-UA"/>
        </w:rPr>
        <w:t>практики є набуття студентами знань щодо організації структури та складни</w:t>
      </w:r>
      <w:r w:rsidR="008A45F7" w:rsidRPr="00D01755">
        <w:rPr>
          <w:sz w:val="28"/>
          <w:szCs w:val="28"/>
          <w:lang w:val="uk-UA"/>
        </w:rPr>
        <w:t>ків  процесу функціонування під</w:t>
      </w:r>
      <w:r w:rsidRPr="00D01755">
        <w:rPr>
          <w:sz w:val="28"/>
          <w:szCs w:val="28"/>
          <w:lang w:val="uk-UA"/>
        </w:rPr>
        <w:t xml:space="preserve">приємств та організацій м. Харкова. </w:t>
      </w:r>
    </w:p>
    <w:p w:rsidR="00D01755" w:rsidRPr="00D01755" w:rsidRDefault="002C56E8" w:rsidP="005646DC">
      <w:pPr>
        <w:ind w:firstLine="567"/>
        <w:jc w:val="both"/>
        <w:rPr>
          <w:sz w:val="28"/>
          <w:szCs w:val="28"/>
          <w:lang w:val="uk-UA"/>
        </w:rPr>
      </w:pPr>
      <w:r w:rsidRPr="00D01755">
        <w:rPr>
          <w:sz w:val="28"/>
          <w:szCs w:val="28"/>
          <w:lang w:val="uk-UA"/>
        </w:rPr>
        <w:t xml:space="preserve">Специфіка організації навчальних екскурсій </w:t>
      </w:r>
      <w:r w:rsidR="00D01755" w:rsidRPr="00D01755">
        <w:rPr>
          <w:sz w:val="28"/>
          <w:szCs w:val="28"/>
          <w:lang w:val="uk-UA"/>
        </w:rPr>
        <w:t xml:space="preserve">першого курсу </w:t>
      </w:r>
      <w:r w:rsidRPr="00D01755">
        <w:rPr>
          <w:sz w:val="28"/>
          <w:szCs w:val="28"/>
          <w:lang w:val="uk-UA"/>
        </w:rPr>
        <w:t>з різних дисциплін,</w:t>
      </w:r>
      <w:r w:rsidR="00D01755" w:rsidRPr="00D01755">
        <w:rPr>
          <w:sz w:val="28"/>
          <w:szCs w:val="28"/>
          <w:lang w:val="uk-UA"/>
        </w:rPr>
        <w:t xml:space="preserve"> які включені</w:t>
      </w:r>
      <w:r w:rsidRPr="00D01755">
        <w:rPr>
          <w:sz w:val="28"/>
          <w:szCs w:val="28"/>
          <w:lang w:val="uk-UA"/>
        </w:rPr>
        <w:t xml:space="preserve"> </w:t>
      </w:r>
      <w:r w:rsidR="00D01755" w:rsidRPr="00D01755">
        <w:rPr>
          <w:sz w:val="28"/>
          <w:szCs w:val="28"/>
          <w:lang w:val="uk-UA"/>
        </w:rPr>
        <w:t>до навчального</w:t>
      </w:r>
      <w:r w:rsidRPr="00D01755">
        <w:rPr>
          <w:sz w:val="28"/>
          <w:szCs w:val="28"/>
          <w:lang w:val="uk-UA"/>
        </w:rPr>
        <w:t xml:space="preserve"> план</w:t>
      </w:r>
      <w:r w:rsidR="00D01755" w:rsidRPr="00D01755">
        <w:rPr>
          <w:sz w:val="28"/>
          <w:szCs w:val="28"/>
          <w:lang w:val="uk-UA"/>
        </w:rPr>
        <w:t>у</w:t>
      </w:r>
      <w:r w:rsidRPr="00D01755">
        <w:rPr>
          <w:sz w:val="28"/>
          <w:szCs w:val="28"/>
          <w:lang w:val="uk-UA"/>
        </w:rPr>
        <w:t xml:space="preserve"> спеціальності 051 «Економіка»</w:t>
      </w:r>
      <w:r w:rsidR="00D01755" w:rsidRPr="00D01755">
        <w:rPr>
          <w:sz w:val="28"/>
          <w:szCs w:val="28"/>
          <w:lang w:val="uk-UA"/>
        </w:rPr>
        <w:t xml:space="preserve"> </w:t>
      </w:r>
      <w:r w:rsidRPr="00D01755">
        <w:rPr>
          <w:sz w:val="28"/>
          <w:szCs w:val="28"/>
          <w:lang w:val="uk-UA"/>
        </w:rPr>
        <w:t xml:space="preserve">полягає в тому, що кожна з них є професійно-орієнтованим напрямком при підготовці фахівця галузі, так як йому необхідні знання </w:t>
      </w:r>
      <w:r w:rsidR="00D01755" w:rsidRPr="00D01755">
        <w:rPr>
          <w:sz w:val="28"/>
          <w:szCs w:val="28"/>
          <w:lang w:val="uk-UA"/>
        </w:rPr>
        <w:t>з політичної економії, економічної історії, регіональної економіки, економіки та права. Під час проходження ознайомлювальної практики студенти набувають первинних знань із діяльності суб'єктів господарювання України, що в поєднанні зі здобутими в університеті знаннями за дисциплінами циклу професійної підготовки, мають формувати їхні професійні компетентності щодо зас</w:t>
      </w:r>
      <w:r w:rsidR="00D01755">
        <w:rPr>
          <w:sz w:val="28"/>
          <w:szCs w:val="28"/>
          <w:lang w:val="uk-UA"/>
        </w:rPr>
        <w:t xml:space="preserve">тосування статистичних методів </w:t>
      </w:r>
      <w:r w:rsidR="00D01755" w:rsidRPr="00D01755">
        <w:rPr>
          <w:sz w:val="28"/>
          <w:szCs w:val="28"/>
          <w:lang w:val="uk-UA"/>
        </w:rPr>
        <w:t xml:space="preserve">у процесі  збирання, оброблення та аналізу соціально-економічної інформації. </w:t>
      </w:r>
    </w:p>
    <w:p w:rsidR="002C56E8" w:rsidRPr="00D01755" w:rsidRDefault="005646DC" w:rsidP="005646DC">
      <w:pPr>
        <w:ind w:firstLine="567"/>
        <w:jc w:val="both"/>
        <w:rPr>
          <w:sz w:val="28"/>
          <w:szCs w:val="28"/>
          <w:lang w:val="uk-UA"/>
        </w:rPr>
      </w:pPr>
      <w:r w:rsidRPr="00D01755">
        <w:rPr>
          <w:sz w:val="28"/>
          <w:szCs w:val="28"/>
          <w:lang w:val="uk-UA"/>
        </w:rPr>
        <w:t>Формою організації практики є екскурсії на підприємства й організації</w:t>
      </w:r>
      <w:r w:rsidR="00D01755">
        <w:rPr>
          <w:sz w:val="28"/>
          <w:szCs w:val="28"/>
          <w:lang w:val="uk-UA"/>
        </w:rPr>
        <w:t xml:space="preserve"> м. </w:t>
      </w:r>
      <w:r w:rsidRPr="00D01755">
        <w:rPr>
          <w:sz w:val="28"/>
          <w:szCs w:val="28"/>
          <w:lang w:val="uk-UA"/>
        </w:rPr>
        <w:t xml:space="preserve">Харкова та самостійна робота студентів із матеріалами статистичної звітності. </w:t>
      </w:r>
    </w:p>
    <w:p w:rsidR="00D01755" w:rsidRPr="00D01755" w:rsidRDefault="00D01755" w:rsidP="00D01755">
      <w:pPr>
        <w:ind w:firstLine="567"/>
        <w:jc w:val="both"/>
        <w:rPr>
          <w:sz w:val="28"/>
          <w:szCs w:val="28"/>
          <w:lang w:val="uk-UA"/>
        </w:rPr>
      </w:pPr>
      <w:r w:rsidRPr="00D01755">
        <w:rPr>
          <w:sz w:val="28"/>
          <w:szCs w:val="28"/>
          <w:lang w:val="uk-UA"/>
        </w:rPr>
        <w:t>Екскурсії дозволяють знайомити учнів з досліджуваними предметами і явищами, сприяють поширенню наукових знань, розширенню кругозору, формують світогляд і т.д.</w:t>
      </w:r>
    </w:p>
    <w:p w:rsidR="00D01755" w:rsidRPr="00D01755" w:rsidRDefault="00D01755" w:rsidP="00D01755">
      <w:pPr>
        <w:ind w:firstLine="567"/>
        <w:jc w:val="both"/>
        <w:rPr>
          <w:sz w:val="28"/>
          <w:szCs w:val="28"/>
          <w:lang w:val="uk-UA"/>
        </w:rPr>
      </w:pPr>
      <w:r w:rsidRPr="00D01755">
        <w:rPr>
          <w:sz w:val="28"/>
          <w:szCs w:val="28"/>
          <w:lang w:val="uk-UA"/>
        </w:rPr>
        <w:t>У контексті навчання студентів спеціальності навчальні екскурсії виконують, комунікативну, освітню та виховну функції. Кожна конкретна екскурсія включає одночасно кілька функцій:</w:t>
      </w:r>
    </w:p>
    <w:p w:rsidR="00D01755" w:rsidRPr="006B67BB" w:rsidRDefault="00D01755" w:rsidP="006B67BB">
      <w:pPr>
        <w:pStyle w:val="ab"/>
        <w:numPr>
          <w:ilvl w:val="0"/>
          <w:numId w:val="8"/>
        </w:numPr>
        <w:jc w:val="both"/>
        <w:rPr>
          <w:sz w:val="28"/>
          <w:szCs w:val="28"/>
          <w:lang w:val="uk-UA"/>
        </w:rPr>
      </w:pPr>
      <w:r w:rsidRPr="006B67BB">
        <w:rPr>
          <w:sz w:val="28"/>
          <w:szCs w:val="28"/>
          <w:lang w:val="uk-UA"/>
        </w:rPr>
        <w:t>пріоритетну роль відіграє функція розширення кругозору, освіти і виховання;</w:t>
      </w:r>
    </w:p>
    <w:p w:rsidR="00D01755" w:rsidRPr="006B67BB" w:rsidRDefault="00D01755" w:rsidP="006B67BB">
      <w:pPr>
        <w:pStyle w:val="ab"/>
        <w:numPr>
          <w:ilvl w:val="0"/>
          <w:numId w:val="8"/>
        </w:numPr>
        <w:jc w:val="both"/>
        <w:rPr>
          <w:sz w:val="28"/>
          <w:szCs w:val="28"/>
          <w:lang w:val="uk-UA"/>
        </w:rPr>
      </w:pPr>
      <w:r w:rsidRPr="006B67BB">
        <w:rPr>
          <w:sz w:val="28"/>
          <w:szCs w:val="28"/>
          <w:lang w:val="uk-UA"/>
        </w:rPr>
        <w:t>функція формування інтересів і спеціалізації майбутніх фахівців;</w:t>
      </w:r>
    </w:p>
    <w:p w:rsidR="00D01755" w:rsidRPr="006B67BB" w:rsidRDefault="00D01755" w:rsidP="006B67BB">
      <w:pPr>
        <w:pStyle w:val="ab"/>
        <w:numPr>
          <w:ilvl w:val="0"/>
          <w:numId w:val="8"/>
        </w:numPr>
        <w:jc w:val="both"/>
        <w:rPr>
          <w:sz w:val="28"/>
          <w:szCs w:val="28"/>
          <w:lang w:val="uk-UA"/>
        </w:rPr>
      </w:pPr>
      <w:r w:rsidRPr="006B67BB">
        <w:rPr>
          <w:sz w:val="28"/>
          <w:szCs w:val="28"/>
          <w:lang w:val="uk-UA"/>
        </w:rPr>
        <w:t xml:space="preserve"> функція накопичення професійних знань і методичного досвіду.</w:t>
      </w:r>
    </w:p>
    <w:p w:rsidR="00D01755" w:rsidRPr="00D01755" w:rsidRDefault="00D01755" w:rsidP="00D01755">
      <w:pPr>
        <w:ind w:firstLine="567"/>
        <w:jc w:val="both"/>
        <w:rPr>
          <w:sz w:val="28"/>
          <w:szCs w:val="28"/>
          <w:lang w:val="uk-UA"/>
        </w:rPr>
      </w:pPr>
      <w:r w:rsidRPr="00D01755">
        <w:rPr>
          <w:sz w:val="28"/>
          <w:szCs w:val="28"/>
          <w:lang w:val="uk-UA"/>
        </w:rPr>
        <w:t>По відношенню до навчальних програм екскурсії діляться на програмні і позапрограмні. За змістом навчальні екскурсії підрозділяються на тематичні та комплексні. За часом проведення щодо досліджуваних на заняттях навчальних тем будь-якого розділу розрізняють вступні, супутні і заключні екскурсії.</w:t>
      </w:r>
      <w:r w:rsidR="006B67BB">
        <w:rPr>
          <w:sz w:val="28"/>
          <w:szCs w:val="28"/>
          <w:lang w:val="uk-UA"/>
        </w:rPr>
        <w:t xml:space="preserve"> </w:t>
      </w:r>
      <w:r w:rsidRPr="00D01755">
        <w:rPr>
          <w:sz w:val="28"/>
          <w:szCs w:val="28"/>
          <w:lang w:val="uk-UA"/>
        </w:rPr>
        <w:t>Функції отримання практичних знань та ознайомлення зі спеціальності</w:t>
      </w:r>
      <w:r w:rsidR="00B15C42">
        <w:rPr>
          <w:sz w:val="28"/>
          <w:szCs w:val="28"/>
          <w:lang w:val="uk-UA"/>
        </w:rPr>
        <w:t xml:space="preserve"> містя</w:t>
      </w:r>
      <w:r w:rsidRPr="00D01755">
        <w:rPr>
          <w:sz w:val="28"/>
          <w:szCs w:val="28"/>
          <w:lang w:val="uk-UA"/>
        </w:rPr>
        <w:t>ть конкретну інформацію щодо певної галузі знань, здебільшого з дисципліни, по якій проводиться екскурсія.</w:t>
      </w:r>
    </w:p>
    <w:p w:rsidR="00D01755" w:rsidRDefault="00D01755" w:rsidP="00D01755">
      <w:pPr>
        <w:ind w:firstLine="567"/>
        <w:jc w:val="both"/>
        <w:rPr>
          <w:sz w:val="28"/>
          <w:szCs w:val="28"/>
          <w:lang w:val="uk-UA"/>
        </w:rPr>
      </w:pPr>
      <w:r w:rsidRPr="00D01755">
        <w:rPr>
          <w:sz w:val="28"/>
          <w:szCs w:val="28"/>
          <w:lang w:val="uk-UA"/>
        </w:rPr>
        <w:t>Крім того, що екскурсія дає можливість отримати значний обсяг інформації, формує різні засоби розумової діяльності, вона виступає специфічною формою спілкування і комунікації.</w:t>
      </w:r>
    </w:p>
    <w:p w:rsidR="00B15C42" w:rsidRPr="00B15C42" w:rsidRDefault="00B15C42" w:rsidP="00B15C42">
      <w:pPr>
        <w:ind w:firstLine="567"/>
        <w:jc w:val="both"/>
        <w:rPr>
          <w:sz w:val="28"/>
          <w:szCs w:val="28"/>
          <w:lang w:val="uk-UA"/>
        </w:rPr>
      </w:pPr>
      <w:r w:rsidRPr="00B15C42">
        <w:rPr>
          <w:sz w:val="28"/>
          <w:szCs w:val="28"/>
          <w:lang w:val="uk-UA"/>
        </w:rPr>
        <w:t>Тому ознайомча практика націлена на:</w:t>
      </w:r>
    </w:p>
    <w:p w:rsidR="00B15C42" w:rsidRPr="00B15C42" w:rsidRDefault="00B15C42" w:rsidP="00B15C42">
      <w:pPr>
        <w:ind w:firstLine="567"/>
        <w:jc w:val="both"/>
        <w:rPr>
          <w:sz w:val="28"/>
          <w:szCs w:val="28"/>
          <w:lang w:val="uk-UA"/>
        </w:rPr>
      </w:pPr>
      <w:r w:rsidRPr="00B15C42">
        <w:rPr>
          <w:sz w:val="28"/>
          <w:szCs w:val="28"/>
          <w:lang w:val="uk-UA"/>
        </w:rPr>
        <w:t xml:space="preserve">• закріплення </w:t>
      </w:r>
      <w:r w:rsidR="006B67BB" w:rsidRPr="00B15C42">
        <w:rPr>
          <w:sz w:val="28"/>
          <w:szCs w:val="28"/>
          <w:lang w:val="uk-UA"/>
        </w:rPr>
        <w:t xml:space="preserve">теоретичних знань </w:t>
      </w:r>
      <w:r w:rsidRPr="00B15C42">
        <w:rPr>
          <w:sz w:val="28"/>
          <w:szCs w:val="28"/>
          <w:lang w:val="uk-UA"/>
        </w:rPr>
        <w:t>в ході знайомства з реальною економічною ситуацією</w:t>
      </w:r>
      <w:r>
        <w:rPr>
          <w:sz w:val="28"/>
          <w:szCs w:val="28"/>
          <w:lang w:val="uk-UA"/>
        </w:rPr>
        <w:t xml:space="preserve"> на підприємствах</w:t>
      </w:r>
      <w:r w:rsidR="006B67BB">
        <w:rPr>
          <w:sz w:val="28"/>
          <w:szCs w:val="28"/>
          <w:lang w:val="uk-UA"/>
        </w:rPr>
        <w:t xml:space="preserve"> м.</w:t>
      </w:r>
      <w:r w:rsidR="004F694D">
        <w:rPr>
          <w:sz w:val="28"/>
          <w:szCs w:val="28"/>
          <w:lang w:val="en-US"/>
        </w:rPr>
        <w:t xml:space="preserve"> </w:t>
      </w:r>
      <w:r w:rsidR="006B67BB">
        <w:rPr>
          <w:sz w:val="28"/>
          <w:szCs w:val="28"/>
          <w:lang w:val="uk-UA"/>
        </w:rPr>
        <w:t>Харкова</w:t>
      </w:r>
      <w:r w:rsidRPr="00B15C42">
        <w:rPr>
          <w:sz w:val="28"/>
          <w:szCs w:val="28"/>
          <w:lang w:val="uk-UA"/>
        </w:rPr>
        <w:t xml:space="preserve">, їх поглиблення за </w:t>
      </w:r>
      <w:r w:rsidRPr="00B15C42">
        <w:rPr>
          <w:sz w:val="28"/>
          <w:szCs w:val="28"/>
          <w:lang w:val="uk-UA"/>
        </w:rPr>
        <w:lastRenderedPageBreak/>
        <w:t xml:space="preserve">рахунок інформації, отриманої на об'єктах практики, а також </w:t>
      </w:r>
      <w:r w:rsidR="006B67BB">
        <w:rPr>
          <w:sz w:val="28"/>
          <w:szCs w:val="28"/>
          <w:lang w:val="uk-UA"/>
        </w:rPr>
        <w:t>систематизація та оформлення додаткових знань</w:t>
      </w:r>
      <w:r w:rsidRPr="00B15C42">
        <w:rPr>
          <w:sz w:val="28"/>
          <w:szCs w:val="28"/>
          <w:lang w:val="uk-UA"/>
        </w:rPr>
        <w:t>;</w:t>
      </w:r>
    </w:p>
    <w:p w:rsidR="00B15C42" w:rsidRPr="00B15C42" w:rsidRDefault="00B15C42" w:rsidP="00B15C42">
      <w:pPr>
        <w:ind w:firstLine="567"/>
        <w:jc w:val="both"/>
        <w:rPr>
          <w:sz w:val="28"/>
          <w:szCs w:val="28"/>
          <w:lang w:val="uk-UA"/>
        </w:rPr>
      </w:pPr>
      <w:r w:rsidRPr="00B15C42">
        <w:rPr>
          <w:sz w:val="28"/>
          <w:szCs w:val="28"/>
          <w:lang w:val="uk-UA"/>
        </w:rPr>
        <w:t>• ознайомлення з основними завданнями і виробничими функціями</w:t>
      </w:r>
      <w:r w:rsidR="006B67BB">
        <w:rPr>
          <w:sz w:val="28"/>
          <w:szCs w:val="28"/>
          <w:lang w:val="uk-UA"/>
        </w:rPr>
        <w:t xml:space="preserve"> підприємств</w:t>
      </w:r>
      <w:r w:rsidRPr="00B15C42">
        <w:rPr>
          <w:sz w:val="28"/>
          <w:szCs w:val="28"/>
          <w:lang w:val="uk-UA"/>
        </w:rPr>
        <w:t>, які виконують фахівці економічних і управлінських служб;</w:t>
      </w:r>
    </w:p>
    <w:p w:rsidR="00B15C42" w:rsidRPr="004F694D" w:rsidRDefault="00B15C42" w:rsidP="00B15C42">
      <w:pPr>
        <w:ind w:firstLine="567"/>
        <w:jc w:val="both"/>
        <w:rPr>
          <w:sz w:val="28"/>
          <w:szCs w:val="28"/>
          <w:lang w:val="en-US"/>
        </w:rPr>
      </w:pPr>
      <w:r w:rsidRPr="00B15C42">
        <w:rPr>
          <w:sz w:val="28"/>
          <w:szCs w:val="28"/>
          <w:lang w:val="uk-UA"/>
        </w:rPr>
        <w:t>• вивчення дії основних економічних законів</w:t>
      </w:r>
      <w:r w:rsidR="006B67BB">
        <w:rPr>
          <w:sz w:val="28"/>
          <w:szCs w:val="28"/>
          <w:lang w:val="uk-UA"/>
        </w:rPr>
        <w:t xml:space="preserve"> на промислових підприємствах м. Харкова</w:t>
      </w:r>
      <w:r w:rsidRPr="00B15C42">
        <w:rPr>
          <w:sz w:val="28"/>
          <w:szCs w:val="28"/>
          <w:lang w:val="uk-UA"/>
        </w:rPr>
        <w:t>, ознайомлення з тим, як вони реалізуються в рамках чинного законодавства, як відображаються на організації управління і планування дія</w:t>
      </w:r>
      <w:r>
        <w:rPr>
          <w:sz w:val="28"/>
          <w:szCs w:val="28"/>
          <w:lang w:val="uk-UA"/>
        </w:rPr>
        <w:t xml:space="preserve">льності підприємств, економічного </w:t>
      </w:r>
      <w:r w:rsidRPr="00B15C42">
        <w:rPr>
          <w:sz w:val="28"/>
          <w:szCs w:val="28"/>
          <w:lang w:val="uk-UA"/>
        </w:rPr>
        <w:t>стимулювання членів трудових колективів в умовах ринку;</w:t>
      </w:r>
    </w:p>
    <w:p w:rsidR="00B15C42" w:rsidRDefault="00B15C42" w:rsidP="00B15C42">
      <w:pPr>
        <w:ind w:firstLine="567"/>
        <w:jc w:val="both"/>
        <w:rPr>
          <w:sz w:val="28"/>
          <w:szCs w:val="28"/>
          <w:lang w:val="uk-UA"/>
        </w:rPr>
      </w:pPr>
      <w:r w:rsidRPr="00B15C42">
        <w:rPr>
          <w:sz w:val="28"/>
          <w:szCs w:val="28"/>
          <w:lang w:val="uk-UA"/>
        </w:rPr>
        <w:t>• ознайомлення з проблемами реалізації готової продукції (послуг) підприємств.</w:t>
      </w:r>
    </w:p>
    <w:p w:rsidR="00B15C42" w:rsidRDefault="00B15C42" w:rsidP="00B15C42">
      <w:pPr>
        <w:ind w:firstLine="567"/>
        <w:jc w:val="both"/>
        <w:rPr>
          <w:sz w:val="28"/>
          <w:szCs w:val="28"/>
          <w:lang w:val="uk-UA"/>
        </w:rPr>
      </w:pPr>
    </w:p>
    <w:p w:rsidR="0046242B" w:rsidRPr="00B15C42" w:rsidRDefault="0046242B" w:rsidP="00D01755">
      <w:pPr>
        <w:ind w:firstLine="567"/>
        <w:jc w:val="both"/>
        <w:rPr>
          <w:i/>
          <w:sz w:val="28"/>
          <w:szCs w:val="28"/>
          <w:lang w:val="uk-UA"/>
        </w:rPr>
      </w:pPr>
      <w:r w:rsidRPr="00B15C42">
        <w:rPr>
          <w:i/>
          <w:sz w:val="28"/>
          <w:szCs w:val="28"/>
          <w:lang w:val="uk-UA"/>
        </w:rPr>
        <w:t xml:space="preserve">Основними завданнями ознайомлювальної практики є: </w:t>
      </w:r>
    </w:p>
    <w:p w:rsidR="0046242B" w:rsidRPr="00D01755" w:rsidRDefault="0046242B" w:rsidP="005646DC">
      <w:pPr>
        <w:ind w:firstLine="567"/>
        <w:jc w:val="both"/>
        <w:rPr>
          <w:sz w:val="28"/>
          <w:szCs w:val="28"/>
          <w:lang w:val="uk-UA"/>
        </w:rPr>
      </w:pPr>
      <w:r w:rsidRPr="00D01755">
        <w:rPr>
          <w:sz w:val="28"/>
          <w:szCs w:val="28"/>
          <w:lang w:val="uk-UA"/>
        </w:rPr>
        <w:t xml:space="preserve">статистичне спостереження за соціально-економічними процесами на мікрорівні; </w:t>
      </w:r>
    </w:p>
    <w:p w:rsidR="0046242B" w:rsidRPr="00D01755" w:rsidRDefault="0046242B" w:rsidP="005646DC">
      <w:pPr>
        <w:ind w:firstLine="567"/>
        <w:jc w:val="both"/>
        <w:rPr>
          <w:sz w:val="28"/>
          <w:szCs w:val="28"/>
          <w:lang w:val="uk-UA"/>
        </w:rPr>
      </w:pPr>
      <w:r w:rsidRPr="00D01755">
        <w:rPr>
          <w:sz w:val="28"/>
          <w:szCs w:val="28"/>
          <w:lang w:val="uk-UA"/>
        </w:rPr>
        <w:t xml:space="preserve">отримання інформації з первинних статистичних, бухгалтерських, фінансових документів; </w:t>
      </w:r>
    </w:p>
    <w:p w:rsidR="0046242B" w:rsidRPr="00D01755" w:rsidRDefault="0046242B" w:rsidP="005646DC">
      <w:pPr>
        <w:ind w:firstLine="567"/>
        <w:jc w:val="both"/>
        <w:rPr>
          <w:sz w:val="28"/>
          <w:szCs w:val="28"/>
          <w:lang w:val="uk-UA"/>
        </w:rPr>
      </w:pPr>
      <w:r w:rsidRPr="00D01755">
        <w:rPr>
          <w:sz w:val="28"/>
          <w:szCs w:val="28"/>
          <w:lang w:val="uk-UA"/>
        </w:rPr>
        <w:t xml:space="preserve">узагальнення статистичних даних для отримання інформаційної бази прийняття управлінських рішень; </w:t>
      </w:r>
    </w:p>
    <w:p w:rsidR="0046242B" w:rsidRPr="00D01755" w:rsidRDefault="0046242B" w:rsidP="005646DC">
      <w:pPr>
        <w:ind w:firstLine="567"/>
        <w:jc w:val="both"/>
        <w:rPr>
          <w:sz w:val="28"/>
          <w:szCs w:val="28"/>
          <w:lang w:val="uk-UA"/>
        </w:rPr>
      </w:pPr>
      <w:r w:rsidRPr="00D01755">
        <w:rPr>
          <w:sz w:val="28"/>
          <w:szCs w:val="28"/>
          <w:lang w:val="uk-UA"/>
        </w:rPr>
        <w:t xml:space="preserve">визначення розвитку підприємства </w:t>
      </w:r>
      <w:r w:rsidR="003C78A3" w:rsidRPr="00D01755">
        <w:rPr>
          <w:sz w:val="28"/>
          <w:szCs w:val="28"/>
          <w:lang w:val="uk-UA"/>
        </w:rPr>
        <w:t>(організації) за отриманими ста</w:t>
      </w:r>
      <w:r w:rsidRPr="00D01755">
        <w:rPr>
          <w:sz w:val="28"/>
          <w:szCs w:val="28"/>
          <w:lang w:val="uk-UA"/>
        </w:rPr>
        <w:t xml:space="preserve">тистичними даними; </w:t>
      </w:r>
    </w:p>
    <w:p w:rsidR="0046242B" w:rsidRPr="00D01755" w:rsidRDefault="0046242B" w:rsidP="005646DC">
      <w:pPr>
        <w:ind w:firstLine="567"/>
        <w:jc w:val="both"/>
        <w:rPr>
          <w:sz w:val="28"/>
          <w:szCs w:val="28"/>
          <w:lang w:val="uk-UA"/>
        </w:rPr>
      </w:pPr>
      <w:r w:rsidRPr="00D01755">
        <w:rPr>
          <w:sz w:val="28"/>
          <w:szCs w:val="28"/>
          <w:lang w:val="uk-UA"/>
        </w:rPr>
        <w:t>виявлення впливу факторів зовнішнього та внутрішнь</w:t>
      </w:r>
      <w:r w:rsidR="003C78A3" w:rsidRPr="00D01755">
        <w:rPr>
          <w:sz w:val="28"/>
          <w:szCs w:val="28"/>
          <w:lang w:val="uk-UA"/>
        </w:rPr>
        <w:t>ого середо</w:t>
      </w:r>
      <w:r w:rsidRPr="00D01755">
        <w:rPr>
          <w:sz w:val="28"/>
          <w:szCs w:val="28"/>
          <w:lang w:val="uk-UA"/>
        </w:rPr>
        <w:t xml:space="preserve">вища на підприємство (організацію). </w:t>
      </w:r>
    </w:p>
    <w:p w:rsidR="00B15C42" w:rsidRDefault="00B15C42" w:rsidP="005646DC">
      <w:pPr>
        <w:ind w:firstLine="567"/>
        <w:jc w:val="both"/>
        <w:rPr>
          <w:i/>
          <w:sz w:val="28"/>
          <w:szCs w:val="28"/>
          <w:lang w:val="uk-UA"/>
        </w:rPr>
      </w:pPr>
    </w:p>
    <w:p w:rsidR="0046242B" w:rsidRDefault="0046242B" w:rsidP="005646DC">
      <w:pPr>
        <w:ind w:firstLine="567"/>
        <w:jc w:val="both"/>
        <w:rPr>
          <w:sz w:val="28"/>
          <w:szCs w:val="28"/>
          <w:lang w:val="uk-UA"/>
        </w:rPr>
      </w:pPr>
      <w:r w:rsidRPr="00B15C42">
        <w:rPr>
          <w:i/>
          <w:sz w:val="28"/>
          <w:szCs w:val="28"/>
          <w:lang w:val="uk-UA"/>
        </w:rPr>
        <w:t>Як результат проходження ознайомлювальної практики студенти набувають таких компетентностей</w:t>
      </w:r>
      <w:r w:rsidRPr="00D01755">
        <w:rPr>
          <w:sz w:val="28"/>
          <w:szCs w:val="28"/>
          <w:lang w:val="uk-UA"/>
        </w:rPr>
        <w:t xml:space="preserve">: </w:t>
      </w:r>
    </w:p>
    <w:p w:rsidR="00B15C42" w:rsidRPr="00D01755" w:rsidRDefault="00B15C42" w:rsidP="005646DC">
      <w:pPr>
        <w:ind w:firstLine="567"/>
        <w:jc w:val="both"/>
        <w:rPr>
          <w:sz w:val="28"/>
          <w:szCs w:val="28"/>
          <w:lang w:val="uk-UA"/>
        </w:rPr>
      </w:pPr>
    </w:p>
    <w:p w:rsidR="0046242B" w:rsidRPr="00D01755" w:rsidRDefault="0046242B" w:rsidP="005646DC">
      <w:pPr>
        <w:ind w:firstLine="567"/>
        <w:jc w:val="both"/>
        <w:rPr>
          <w:sz w:val="28"/>
          <w:szCs w:val="28"/>
          <w:lang w:val="uk-UA"/>
        </w:rPr>
      </w:pPr>
      <w:r w:rsidRPr="00D01755">
        <w:rPr>
          <w:sz w:val="28"/>
          <w:szCs w:val="28"/>
          <w:lang w:val="uk-UA"/>
        </w:rPr>
        <w:t>організація ефективної взаємодії с</w:t>
      </w:r>
      <w:r w:rsidR="005646DC" w:rsidRPr="00D01755">
        <w:rPr>
          <w:sz w:val="28"/>
          <w:szCs w:val="28"/>
          <w:lang w:val="uk-UA"/>
        </w:rPr>
        <w:t>труктурних підрозділів підприєм</w:t>
      </w:r>
      <w:r w:rsidRPr="00D01755">
        <w:rPr>
          <w:sz w:val="28"/>
          <w:szCs w:val="28"/>
          <w:lang w:val="uk-UA"/>
        </w:rPr>
        <w:t>ства та суб'</w:t>
      </w:r>
      <w:r w:rsidR="005646DC" w:rsidRPr="00D01755">
        <w:rPr>
          <w:sz w:val="28"/>
          <w:szCs w:val="28"/>
          <w:lang w:val="uk-UA"/>
        </w:rPr>
        <w:t xml:space="preserve">єктів зовнішнього середовища; </w:t>
      </w:r>
    </w:p>
    <w:p w:rsidR="0046242B" w:rsidRPr="00D01755" w:rsidRDefault="0046242B" w:rsidP="005646DC">
      <w:pPr>
        <w:ind w:firstLine="567"/>
        <w:jc w:val="both"/>
        <w:rPr>
          <w:sz w:val="28"/>
          <w:szCs w:val="28"/>
          <w:lang w:val="uk-UA"/>
        </w:rPr>
      </w:pPr>
      <w:r w:rsidRPr="00D01755">
        <w:rPr>
          <w:sz w:val="28"/>
          <w:szCs w:val="28"/>
          <w:lang w:val="uk-UA"/>
        </w:rPr>
        <w:t>обґрунтування необхідності та орга</w:t>
      </w:r>
      <w:r w:rsidR="005646DC" w:rsidRPr="00D01755">
        <w:rPr>
          <w:sz w:val="28"/>
          <w:szCs w:val="28"/>
          <w:lang w:val="uk-UA"/>
        </w:rPr>
        <w:t>нізація роботи з діагностики ді</w:t>
      </w:r>
      <w:r w:rsidRPr="00D01755">
        <w:rPr>
          <w:sz w:val="28"/>
          <w:szCs w:val="28"/>
          <w:lang w:val="uk-UA"/>
        </w:rPr>
        <w:t>яльності підприємств і розроблення захо</w:t>
      </w:r>
      <w:r w:rsidR="005646DC" w:rsidRPr="00D01755">
        <w:rPr>
          <w:sz w:val="28"/>
          <w:szCs w:val="28"/>
          <w:lang w:val="uk-UA"/>
        </w:rPr>
        <w:t>дів щодо підвищення їхньої ефек</w:t>
      </w:r>
      <w:r w:rsidRPr="00D01755">
        <w:rPr>
          <w:sz w:val="28"/>
          <w:szCs w:val="28"/>
          <w:lang w:val="uk-UA"/>
        </w:rPr>
        <w:t xml:space="preserve">тивності; </w:t>
      </w:r>
    </w:p>
    <w:p w:rsidR="0046242B" w:rsidRPr="00D01755" w:rsidRDefault="0046242B" w:rsidP="005646DC">
      <w:pPr>
        <w:ind w:firstLine="567"/>
        <w:jc w:val="both"/>
        <w:rPr>
          <w:sz w:val="28"/>
          <w:szCs w:val="28"/>
          <w:lang w:val="uk-UA"/>
        </w:rPr>
      </w:pPr>
      <w:r w:rsidRPr="00D01755">
        <w:rPr>
          <w:sz w:val="28"/>
          <w:szCs w:val="28"/>
          <w:lang w:val="uk-UA"/>
        </w:rPr>
        <w:t xml:space="preserve">формування інформаційно-статистичного забезпечення прийняття управлінських рішень; </w:t>
      </w:r>
    </w:p>
    <w:p w:rsidR="0046242B" w:rsidRPr="00D01755" w:rsidRDefault="0046242B" w:rsidP="005646DC">
      <w:pPr>
        <w:ind w:firstLine="567"/>
        <w:jc w:val="both"/>
        <w:rPr>
          <w:sz w:val="28"/>
          <w:szCs w:val="28"/>
          <w:lang w:val="uk-UA"/>
        </w:rPr>
      </w:pPr>
      <w:r w:rsidRPr="00D01755">
        <w:rPr>
          <w:sz w:val="28"/>
          <w:szCs w:val="28"/>
          <w:lang w:val="uk-UA"/>
        </w:rPr>
        <w:t xml:space="preserve">використання основних методів статистичної діагностики діяльності підприємства; </w:t>
      </w:r>
    </w:p>
    <w:p w:rsidR="0046242B" w:rsidRPr="00D01755" w:rsidRDefault="0046242B" w:rsidP="005646DC">
      <w:pPr>
        <w:ind w:firstLine="567"/>
        <w:jc w:val="both"/>
        <w:rPr>
          <w:sz w:val="28"/>
          <w:szCs w:val="28"/>
          <w:lang w:val="uk-UA"/>
        </w:rPr>
      </w:pPr>
      <w:r w:rsidRPr="00D01755">
        <w:rPr>
          <w:sz w:val="28"/>
          <w:szCs w:val="28"/>
          <w:lang w:val="uk-UA"/>
        </w:rPr>
        <w:t>визначення та прогнозування напр</w:t>
      </w:r>
      <w:r w:rsidR="005646DC" w:rsidRPr="00D01755">
        <w:rPr>
          <w:sz w:val="28"/>
          <w:szCs w:val="28"/>
          <w:lang w:val="uk-UA"/>
        </w:rPr>
        <w:t>ямів розвитку діяльності підпри</w:t>
      </w:r>
      <w:r w:rsidRPr="00D01755">
        <w:rPr>
          <w:sz w:val="28"/>
          <w:szCs w:val="28"/>
          <w:lang w:val="uk-UA"/>
        </w:rPr>
        <w:t xml:space="preserve">ємства. </w:t>
      </w:r>
    </w:p>
    <w:p w:rsidR="00D01755" w:rsidRPr="00D01755" w:rsidRDefault="00D01755" w:rsidP="00D01755">
      <w:pPr>
        <w:ind w:firstLine="567"/>
        <w:jc w:val="both"/>
        <w:rPr>
          <w:sz w:val="28"/>
          <w:szCs w:val="28"/>
          <w:lang w:val="uk-UA"/>
        </w:rPr>
      </w:pPr>
    </w:p>
    <w:p w:rsidR="0046242B" w:rsidRDefault="0046242B" w:rsidP="00D01755">
      <w:pPr>
        <w:ind w:firstLine="567"/>
        <w:jc w:val="both"/>
        <w:rPr>
          <w:i/>
          <w:sz w:val="28"/>
          <w:szCs w:val="28"/>
          <w:lang w:val="uk-UA"/>
        </w:rPr>
      </w:pPr>
      <w:r w:rsidRPr="0072532A">
        <w:rPr>
          <w:i/>
          <w:sz w:val="28"/>
          <w:szCs w:val="28"/>
          <w:lang w:val="uk-UA"/>
        </w:rPr>
        <w:t xml:space="preserve">Етапи проходження ознайомлювальної практики: </w:t>
      </w:r>
    </w:p>
    <w:p w:rsidR="0072532A" w:rsidRPr="0072532A" w:rsidRDefault="0072532A" w:rsidP="00D01755">
      <w:pPr>
        <w:ind w:firstLine="567"/>
        <w:jc w:val="both"/>
        <w:rPr>
          <w:i/>
          <w:sz w:val="28"/>
          <w:szCs w:val="28"/>
          <w:lang w:val="uk-UA"/>
        </w:rPr>
      </w:pPr>
    </w:p>
    <w:p w:rsidR="0046242B" w:rsidRPr="0072532A" w:rsidRDefault="0046242B" w:rsidP="00D01755">
      <w:pPr>
        <w:ind w:firstLine="567"/>
        <w:jc w:val="both"/>
        <w:rPr>
          <w:sz w:val="28"/>
          <w:szCs w:val="28"/>
          <w:lang w:val="uk-UA"/>
        </w:rPr>
      </w:pPr>
      <w:r w:rsidRPr="0072532A">
        <w:rPr>
          <w:sz w:val="28"/>
          <w:szCs w:val="28"/>
          <w:lang w:val="uk-UA"/>
        </w:rPr>
        <w:t>1. Знайомство з роботою підприємства або організації</w:t>
      </w:r>
      <w:r w:rsidR="0072532A" w:rsidRPr="0072532A">
        <w:rPr>
          <w:sz w:val="28"/>
          <w:szCs w:val="28"/>
          <w:lang w:val="uk-UA"/>
        </w:rPr>
        <w:t xml:space="preserve"> в межах за</w:t>
      </w:r>
      <w:r w:rsidRPr="0072532A">
        <w:rPr>
          <w:sz w:val="28"/>
          <w:szCs w:val="28"/>
          <w:lang w:val="uk-UA"/>
        </w:rPr>
        <w:t xml:space="preserve">планованих екскурсій. </w:t>
      </w:r>
    </w:p>
    <w:p w:rsidR="0046242B" w:rsidRPr="0072532A" w:rsidRDefault="0046242B" w:rsidP="00D01755">
      <w:pPr>
        <w:ind w:firstLine="567"/>
        <w:jc w:val="both"/>
        <w:rPr>
          <w:sz w:val="28"/>
          <w:szCs w:val="28"/>
          <w:lang w:val="uk-UA"/>
        </w:rPr>
      </w:pPr>
      <w:r w:rsidRPr="0072532A">
        <w:rPr>
          <w:sz w:val="28"/>
          <w:szCs w:val="28"/>
          <w:lang w:val="uk-UA"/>
        </w:rPr>
        <w:t xml:space="preserve">2. Робота з матеріалами сайтів підприємств (організацій). </w:t>
      </w:r>
    </w:p>
    <w:p w:rsidR="0046242B" w:rsidRPr="0072532A" w:rsidRDefault="0046242B" w:rsidP="00D01755">
      <w:pPr>
        <w:ind w:firstLine="567"/>
        <w:jc w:val="both"/>
        <w:rPr>
          <w:sz w:val="28"/>
          <w:szCs w:val="28"/>
          <w:lang w:val="uk-UA"/>
        </w:rPr>
      </w:pPr>
      <w:r w:rsidRPr="0072532A">
        <w:rPr>
          <w:sz w:val="28"/>
          <w:szCs w:val="28"/>
          <w:lang w:val="uk-UA"/>
        </w:rPr>
        <w:lastRenderedPageBreak/>
        <w:t xml:space="preserve">3. Знайомство зі змістом форм статистичної звітності підприємства (організації). </w:t>
      </w:r>
    </w:p>
    <w:p w:rsidR="0046242B" w:rsidRPr="0072532A" w:rsidRDefault="0046242B" w:rsidP="00D01755">
      <w:pPr>
        <w:ind w:firstLine="567"/>
        <w:jc w:val="both"/>
        <w:rPr>
          <w:sz w:val="28"/>
          <w:szCs w:val="28"/>
          <w:lang w:val="uk-UA"/>
        </w:rPr>
      </w:pPr>
      <w:r w:rsidRPr="0072532A">
        <w:rPr>
          <w:sz w:val="28"/>
          <w:szCs w:val="28"/>
          <w:lang w:val="uk-UA"/>
        </w:rPr>
        <w:t xml:space="preserve">4. Знайомство з порядком отримання консолідованої статистичної інформації для забезпечення процесу управління. </w:t>
      </w:r>
    </w:p>
    <w:p w:rsidR="0072532A" w:rsidRPr="0072532A" w:rsidRDefault="0072532A" w:rsidP="00D01755">
      <w:pPr>
        <w:ind w:firstLine="567"/>
        <w:jc w:val="both"/>
        <w:rPr>
          <w:sz w:val="28"/>
          <w:szCs w:val="28"/>
          <w:lang w:val="uk-UA"/>
        </w:rPr>
      </w:pPr>
      <w:r w:rsidRPr="0072532A">
        <w:rPr>
          <w:sz w:val="28"/>
          <w:szCs w:val="28"/>
          <w:lang w:val="uk-UA"/>
        </w:rPr>
        <w:t xml:space="preserve">5. Ознайомлення з організаційною структурою, змістом та регламентом ділових процесів баз практики, завданнями та принципами їх діяльності; </w:t>
      </w:r>
    </w:p>
    <w:p w:rsidR="0072532A" w:rsidRPr="0072532A" w:rsidRDefault="0072532A" w:rsidP="00D01755">
      <w:pPr>
        <w:ind w:firstLine="567"/>
        <w:jc w:val="both"/>
        <w:rPr>
          <w:sz w:val="28"/>
          <w:szCs w:val="28"/>
          <w:lang w:val="uk-UA"/>
        </w:rPr>
      </w:pPr>
      <w:r w:rsidRPr="0072532A">
        <w:rPr>
          <w:sz w:val="28"/>
          <w:szCs w:val="28"/>
          <w:lang w:val="uk-UA"/>
        </w:rPr>
        <w:t>6. Закріплення практичних навичок проведення економічного дослідження, формування його інформаційного та методичного забезпечення, виходячи з суті вирішуваних проблем та обмежень, пов'язаних із діяльністю конкретного підприємства;</w:t>
      </w:r>
    </w:p>
    <w:p w:rsidR="0046242B" w:rsidRPr="0072532A" w:rsidRDefault="0046242B" w:rsidP="00D01755">
      <w:pPr>
        <w:ind w:firstLine="567"/>
        <w:jc w:val="both"/>
        <w:rPr>
          <w:sz w:val="28"/>
          <w:szCs w:val="28"/>
          <w:lang w:val="uk-UA"/>
        </w:rPr>
      </w:pPr>
      <w:r w:rsidRPr="0072532A">
        <w:rPr>
          <w:sz w:val="28"/>
          <w:szCs w:val="28"/>
          <w:lang w:val="uk-UA"/>
        </w:rPr>
        <w:t xml:space="preserve">5. Узагальнення здобутих знань та підготовка звіту з практики. </w:t>
      </w:r>
    </w:p>
    <w:p w:rsidR="002F7AD0" w:rsidRPr="0072532A" w:rsidRDefault="002F7AD0" w:rsidP="00D01755">
      <w:pPr>
        <w:ind w:firstLine="567"/>
        <w:jc w:val="both"/>
        <w:rPr>
          <w:sz w:val="28"/>
          <w:szCs w:val="28"/>
          <w:lang w:val="uk-UA"/>
        </w:rPr>
      </w:pPr>
    </w:p>
    <w:p w:rsidR="0072532A" w:rsidRDefault="002F7AD0" w:rsidP="00D01755">
      <w:pPr>
        <w:ind w:firstLine="567"/>
        <w:jc w:val="center"/>
        <w:rPr>
          <w:i/>
          <w:sz w:val="28"/>
          <w:szCs w:val="28"/>
          <w:lang w:val="uk-UA"/>
        </w:rPr>
      </w:pPr>
      <w:r w:rsidRPr="0072532A">
        <w:rPr>
          <w:i/>
          <w:sz w:val="28"/>
          <w:szCs w:val="28"/>
          <w:lang w:val="uk-UA"/>
        </w:rPr>
        <w:t xml:space="preserve">Особливості проходження </w:t>
      </w:r>
      <w:r w:rsidR="0072532A" w:rsidRPr="0072532A">
        <w:rPr>
          <w:i/>
          <w:sz w:val="28"/>
          <w:szCs w:val="28"/>
          <w:lang w:val="uk-UA"/>
        </w:rPr>
        <w:t xml:space="preserve">ознайомлювальної </w:t>
      </w:r>
      <w:r w:rsidRPr="0072532A">
        <w:rPr>
          <w:i/>
          <w:sz w:val="28"/>
          <w:szCs w:val="28"/>
          <w:lang w:val="uk-UA"/>
        </w:rPr>
        <w:t xml:space="preserve">практики </w:t>
      </w:r>
      <w:r w:rsidR="0072532A" w:rsidRPr="0072532A">
        <w:rPr>
          <w:i/>
          <w:sz w:val="28"/>
          <w:szCs w:val="28"/>
          <w:lang w:val="uk-UA"/>
        </w:rPr>
        <w:t>.</w:t>
      </w:r>
    </w:p>
    <w:p w:rsidR="0072532A" w:rsidRPr="0072532A" w:rsidRDefault="0072532A" w:rsidP="00D01755">
      <w:pPr>
        <w:ind w:firstLine="567"/>
        <w:jc w:val="center"/>
        <w:rPr>
          <w:i/>
          <w:sz w:val="28"/>
          <w:szCs w:val="28"/>
          <w:lang w:val="uk-UA"/>
        </w:rPr>
      </w:pPr>
    </w:p>
    <w:p w:rsidR="002F7AD0" w:rsidRDefault="002F7AD0" w:rsidP="00D01755">
      <w:pPr>
        <w:ind w:firstLine="567"/>
        <w:jc w:val="both"/>
        <w:rPr>
          <w:sz w:val="28"/>
          <w:szCs w:val="28"/>
          <w:lang w:val="uk-UA"/>
        </w:rPr>
      </w:pPr>
      <w:r w:rsidRPr="0072532A">
        <w:rPr>
          <w:sz w:val="28"/>
          <w:szCs w:val="28"/>
          <w:lang w:val="uk-UA"/>
        </w:rPr>
        <w:t>Студент повинен бути готовий до дослідницької роботи, що є обов’язковим, в подальшому, при написанні курсових</w:t>
      </w:r>
      <w:r w:rsidR="0072532A" w:rsidRPr="0072532A">
        <w:rPr>
          <w:sz w:val="28"/>
          <w:szCs w:val="28"/>
          <w:lang w:val="uk-UA"/>
        </w:rPr>
        <w:t xml:space="preserve"> та наукових </w:t>
      </w:r>
      <w:r w:rsidRPr="0072532A">
        <w:rPr>
          <w:sz w:val="28"/>
          <w:szCs w:val="28"/>
          <w:lang w:val="uk-UA"/>
        </w:rPr>
        <w:t xml:space="preserve"> робіт. Для цього при проходженні ознайомчої практики необхідно зібрати початкову вторинну інформацію, яка повинна бути відображена в Додатках до звіту про практику, що є в наявності на підприємстві. Рекомендується завчасно підготуватись до збирання первинної інформації по досліджуваній проблемі, наприклад, скласти певний алгоритм опитування спеціалістів кожного підрозділу, надрукувати відповідний опитувальний лист. З цією метою під час практики доцільно консультуватись з експертами (керівниками, менеджерами вищої і середньої ланок управління) підприємства для вироблення робочих гіпотез і складання плану дослідження.</w:t>
      </w:r>
    </w:p>
    <w:p w:rsidR="009418EE" w:rsidRDefault="009418EE" w:rsidP="00D01755">
      <w:pPr>
        <w:ind w:firstLine="567"/>
        <w:jc w:val="center"/>
        <w:rPr>
          <w:i/>
          <w:sz w:val="28"/>
          <w:szCs w:val="28"/>
          <w:lang w:val="uk-UA"/>
        </w:rPr>
      </w:pPr>
      <w:bookmarkStart w:id="7" w:name="_Toc53032576"/>
      <w:bookmarkStart w:id="8" w:name="_Toc53032901"/>
    </w:p>
    <w:p w:rsidR="003C78A3" w:rsidRPr="0072532A" w:rsidRDefault="003C78A3" w:rsidP="00D01755">
      <w:pPr>
        <w:ind w:firstLine="567"/>
        <w:jc w:val="center"/>
        <w:rPr>
          <w:i/>
          <w:sz w:val="28"/>
          <w:szCs w:val="28"/>
          <w:lang w:val="uk-UA"/>
        </w:rPr>
      </w:pPr>
      <w:r w:rsidRPr="0072532A">
        <w:rPr>
          <w:i/>
          <w:sz w:val="28"/>
          <w:szCs w:val="28"/>
          <w:lang w:val="uk-UA"/>
        </w:rPr>
        <w:t>Звіт з ознайомлювальної практики</w:t>
      </w:r>
    </w:p>
    <w:p w:rsidR="003C78A3" w:rsidRPr="0072532A" w:rsidRDefault="003C78A3" w:rsidP="00D01755">
      <w:pPr>
        <w:ind w:firstLine="567"/>
        <w:jc w:val="both"/>
        <w:rPr>
          <w:sz w:val="28"/>
          <w:szCs w:val="28"/>
          <w:lang w:val="uk-UA"/>
        </w:rPr>
      </w:pPr>
      <w:r w:rsidRPr="0072532A">
        <w:rPr>
          <w:sz w:val="28"/>
          <w:szCs w:val="28"/>
          <w:lang w:val="uk-UA"/>
        </w:rPr>
        <w:t xml:space="preserve">За результатами проходження ознайомлювальної практики студент повинен підготувати та надати керівнику практики звіт. Звіт з ознайомлювальної практики має таку структуру: </w:t>
      </w:r>
    </w:p>
    <w:p w:rsidR="003C78A3" w:rsidRPr="00E76CD7" w:rsidRDefault="003C78A3" w:rsidP="00E76CD7">
      <w:pPr>
        <w:pStyle w:val="ab"/>
        <w:numPr>
          <w:ilvl w:val="0"/>
          <w:numId w:val="9"/>
        </w:numPr>
        <w:ind w:left="0" w:firstLine="709"/>
        <w:jc w:val="both"/>
        <w:rPr>
          <w:sz w:val="28"/>
          <w:szCs w:val="28"/>
          <w:lang w:val="uk-UA"/>
        </w:rPr>
      </w:pPr>
      <w:r w:rsidRPr="00E76CD7">
        <w:rPr>
          <w:sz w:val="28"/>
          <w:szCs w:val="28"/>
          <w:lang w:val="uk-UA"/>
        </w:rPr>
        <w:t>вступ, який містить мету ознайом</w:t>
      </w:r>
      <w:r w:rsidR="0072532A" w:rsidRPr="00E76CD7">
        <w:rPr>
          <w:sz w:val="28"/>
          <w:szCs w:val="28"/>
          <w:lang w:val="uk-UA"/>
        </w:rPr>
        <w:t>лювальної практики, перелік за</w:t>
      </w:r>
      <w:r w:rsidRPr="00E76CD7">
        <w:rPr>
          <w:sz w:val="28"/>
          <w:szCs w:val="28"/>
          <w:lang w:val="uk-UA"/>
        </w:rPr>
        <w:t xml:space="preserve">вдань, що необхідно виконати. Обсяг вступу – 1 – 2 сторінки; </w:t>
      </w:r>
    </w:p>
    <w:p w:rsidR="00A7208A" w:rsidRPr="00E76CD7" w:rsidRDefault="003C78A3" w:rsidP="00E76CD7">
      <w:pPr>
        <w:pStyle w:val="ab"/>
        <w:numPr>
          <w:ilvl w:val="0"/>
          <w:numId w:val="9"/>
        </w:numPr>
        <w:ind w:left="0" w:firstLine="709"/>
        <w:jc w:val="both"/>
        <w:rPr>
          <w:rStyle w:val="FontStyle23"/>
          <w:sz w:val="28"/>
          <w:szCs w:val="28"/>
          <w:lang w:val="uk-UA"/>
        </w:rPr>
      </w:pPr>
      <w:r w:rsidRPr="00E76CD7">
        <w:rPr>
          <w:sz w:val="28"/>
          <w:szCs w:val="28"/>
          <w:lang w:val="uk-UA"/>
        </w:rPr>
        <w:t>основна частина, яка складається з характеристики</w:t>
      </w:r>
      <w:r w:rsidR="009418EE" w:rsidRPr="00E76CD7">
        <w:rPr>
          <w:sz w:val="28"/>
          <w:szCs w:val="28"/>
          <w:lang w:val="uk-UA"/>
        </w:rPr>
        <w:t xml:space="preserve"> регіону</w:t>
      </w:r>
      <w:r w:rsidRPr="00E76CD7">
        <w:rPr>
          <w:sz w:val="28"/>
          <w:szCs w:val="28"/>
          <w:lang w:val="uk-UA"/>
        </w:rPr>
        <w:t xml:space="preserve"> </w:t>
      </w:r>
      <w:r w:rsidR="009418EE" w:rsidRPr="00E76CD7">
        <w:rPr>
          <w:sz w:val="28"/>
          <w:szCs w:val="28"/>
          <w:lang w:val="uk-UA"/>
        </w:rPr>
        <w:t xml:space="preserve"> та опису діяльності </w:t>
      </w:r>
      <w:r w:rsidRPr="00E76CD7">
        <w:rPr>
          <w:sz w:val="28"/>
          <w:szCs w:val="28"/>
          <w:lang w:val="uk-UA"/>
        </w:rPr>
        <w:t xml:space="preserve">підприємства (організації), опису основних напрямів </w:t>
      </w:r>
      <w:r w:rsidR="0072532A" w:rsidRPr="00E76CD7">
        <w:rPr>
          <w:sz w:val="28"/>
          <w:szCs w:val="28"/>
          <w:lang w:val="uk-UA"/>
        </w:rPr>
        <w:t>економічної діяльності підприєм</w:t>
      </w:r>
      <w:r w:rsidRPr="00E76CD7">
        <w:rPr>
          <w:sz w:val="28"/>
          <w:szCs w:val="28"/>
          <w:lang w:val="uk-UA"/>
        </w:rPr>
        <w:t>ства (організації), надання даних щодо</w:t>
      </w:r>
      <w:r w:rsidR="0072532A" w:rsidRPr="00E76CD7">
        <w:rPr>
          <w:sz w:val="28"/>
          <w:szCs w:val="28"/>
          <w:lang w:val="uk-UA"/>
        </w:rPr>
        <w:t xml:space="preserve"> процесу документообігу на під</w:t>
      </w:r>
      <w:r w:rsidRPr="00E76CD7">
        <w:rPr>
          <w:sz w:val="28"/>
          <w:szCs w:val="28"/>
          <w:lang w:val="uk-UA"/>
        </w:rPr>
        <w:t xml:space="preserve">приємстві (відділі). В основній частині студенти проводять аналіз бази практики за даними, які вони отримали з форм звітності та інформації, </w:t>
      </w:r>
      <w:r w:rsidR="00A7208A" w:rsidRPr="00E76CD7">
        <w:rPr>
          <w:sz w:val="28"/>
          <w:szCs w:val="28"/>
          <w:lang w:val="uk-UA"/>
        </w:rPr>
        <w:t>що розміщена на сайті підприємства (органі</w:t>
      </w:r>
      <w:r w:rsidR="00267951" w:rsidRPr="00E76CD7">
        <w:rPr>
          <w:sz w:val="28"/>
          <w:szCs w:val="28"/>
          <w:lang w:val="uk-UA"/>
        </w:rPr>
        <w:t>зації). Обсяг основної частини 10 -15</w:t>
      </w:r>
      <w:r w:rsidR="00A7208A" w:rsidRPr="00E76CD7">
        <w:rPr>
          <w:sz w:val="28"/>
          <w:szCs w:val="28"/>
          <w:lang w:val="uk-UA"/>
        </w:rPr>
        <w:t xml:space="preserve"> сторінок; Інформаційною основою написання звіту є:  форми звітності підприємства (організації), інтернет-ресурси статистичних органів України та Харківського регіону, а також сайти підприємств (організацій), де було проведено екскурсії. </w:t>
      </w:r>
      <w:r w:rsidR="00A7208A" w:rsidRPr="00E76CD7">
        <w:rPr>
          <w:rStyle w:val="FontStyle23"/>
          <w:sz w:val="28"/>
          <w:szCs w:val="28"/>
          <w:lang w:val="uk-UA"/>
        </w:rPr>
        <w:t xml:space="preserve">При аналізі роботи підприємства слід дотримуватися запропонованої послідовності виконання завдань. </w:t>
      </w:r>
      <w:r w:rsidR="00A7208A" w:rsidRPr="00E76CD7">
        <w:rPr>
          <w:rStyle w:val="FontStyle23"/>
          <w:sz w:val="28"/>
          <w:szCs w:val="28"/>
          <w:lang w:val="uk-UA"/>
        </w:rPr>
        <w:lastRenderedPageBreak/>
        <w:t>Аналізуючи діяльність підприємства, слід враховувати специфіку підприємства. Аналіз по кожному розділу повинен складатися з таблиць, графіків, діаграм і коротких текстових коментарів до них.</w:t>
      </w:r>
    </w:p>
    <w:p w:rsidR="00A7208A" w:rsidRPr="00A7208A" w:rsidRDefault="00A7208A" w:rsidP="000C0218">
      <w:pPr>
        <w:spacing w:line="360" w:lineRule="exact"/>
        <w:ind w:left="360"/>
        <w:jc w:val="both"/>
        <w:rPr>
          <w:rStyle w:val="FontStyle23"/>
          <w:i/>
          <w:sz w:val="28"/>
          <w:szCs w:val="28"/>
          <w:lang w:val="uk-UA"/>
        </w:rPr>
      </w:pPr>
      <w:r w:rsidRPr="00A7208A">
        <w:rPr>
          <w:rStyle w:val="FontStyle23"/>
          <w:i/>
          <w:sz w:val="28"/>
          <w:szCs w:val="28"/>
          <w:lang w:val="uk-UA"/>
        </w:rPr>
        <w:t xml:space="preserve"> Завдання 1</w:t>
      </w:r>
      <w:r>
        <w:rPr>
          <w:rStyle w:val="FontStyle23"/>
          <w:i/>
          <w:sz w:val="28"/>
          <w:szCs w:val="28"/>
          <w:lang w:val="uk-UA"/>
        </w:rPr>
        <w:t>.</w:t>
      </w:r>
      <w:r w:rsidRPr="00A7208A">
        <w:t xml:space="preserve"> </w:t>
      </w:r>
      <w:r w:rsidR="00CF27EE" w:rsidRPr="00A7208A">
        <w:rPr>
          <w:rStyle w:val="FontStyle23"/>
          <w:i/>
          <w:sz w:val="28"/>
          <w:szCs w:val="28"/>
          <w:lang w:val="uk-UA"/>
        </w:rPr>
        <w:t>Загальна характеристика</w:t>
      </w:r>
      <w:r w:rsidR="00CF27EE">
        <w:rPr>
          <w:rStyle w:val="FontStyle23"/>
          <w:i/>
          <w:sz w:val="28"/>
          <w:szCs w:val="28"/>
          <w:lang w:val="uk-UA"/>
        </w:rPr>
        <w:t xml:space="preserve"> сфери діяльності </w:t>
      </w:r>
      <w:r w:rsidR="00CF27EE" w:rsidRPr="00A7208A">
        <w:rPr>
          <w:rStyle w:val="FontStyle23"/>
          <w:i/>
          <w:sz w:val="28"/>
          <w:szCs w:val="28"/>
          <w:lang w:val="uk-UA"/>
        </w:rPr>
        <w:t>підприємства</w:t>
      </w:r>
      <w:r w:rsidRPr="00A7208A">
        <w:rPr>
          <w:rStyle w:val="FontStyle23"/>
          <w:i/>
          <w:sz w:val="28"/>
          <w:szCs w:val="28"/>
          <w:lang w:val="uk-UA"/>
        </w:rPr>
        <w:t>.</w:t>
      </w:r>
    </w:p>
    <w:p w:rsidR="00DE7C19" w:rsidRDefault="00F52D72" w:rsidP="00267951">
      <w:pPr>
        <w:spacing w:line="360" w:lineRule="exact"/>
        <w:ind w:firstLine="567"/>
        <w:jc w:val="both"/>
        <w:rPr>
          <w:rStyle w:val="FontStyle23"/>
          <w:sz w:val="28"/>
          <w:szCs w:val="28"/>
          <w:lang w:val="uk-UA"/>
        </w:rPr>
      </w:pPr>
      <w:r>
        <w:t xml:space="preserve"> </w:t>
      </w:r>
      <w:r w:rsidRPr="00DE7C19">
        <w:rPr>
          <w:rStyle w:val="FontStyle23"/>
          <w:sz w:val="28"/>
          <w:szCs w:val="28"/>
          <w:lang w:val="uk-UA"/>
        </w:rPr>
        <w:t>Основна частина. Розкриває наукове дослідження і відповідає обраній темі, вступу й висновкам ІНДЗ. Рекомендовано основну частину викласти у відповідності з планом:</w:t>
      </w:r>
    </w:p>
    <w:p w:rsidR="00DE7C19" w:rsidRDefault="00F52D72" w:rsidP="00267951">
      <w:pPr>
        <w:spacing w:line="360" w:lineRule="exact"/>
        <w:ind w:firstLine="567"/>
        <w:jc w:val="both"/>
        <w:rPr>
          <w:rStyle w:val="FontStyle23"/>
          <w:sz w:val="28"/>
          <w:szCs w:val="28"/>
          <w:lang w:val="uk-UA"/>
        </w:rPr>
      </w:pPr>
      <w:r w:rsidRPr="00DE7C19">
        <w:rPr>
          <w:rStyle w:val="FontStyle23"/>
          <w:sz w:val="28"/>
          <w:szCs w:val="28"/>
          <w:lang w:val="uk-UA"/>
        </w:rPr>
        <w:t xml:space="preserve"> 1. Географічне положення регіону (відносно державних кордонів, інших адміністративно-територіальних одиниць, основних джерел сировини, енергоресурсів, транспортної інфраструктури).</w:t>
      </w:r>
    </w:p>
    <w:p w:rsidR="00DE7C19" w:rsidRDefault="00F52D72" w:rsidP="00267951">
      <w:pPr>
        <w:spacing w:line="360" w:lineRule="exact"/>
        <w:ind w:firstLine="567"/>
        <w:jc w:val="both"/>
        <w:rPr>
          <w:rStyle w:val="FontStyle23"/>
          <w:sz w:val="28"/>
          <w:szCs w:val="28"/>
          <w:lang w:val="uk-UA"/>
        </w:rPr>
      </w:pPr>
      <w:r w:rsidRPr="00DE7C19">
        <w:rPr>
          <w:rStyle w:val="FontStyle23"/>
          <w:sz w:val="28"/>
          <w:szCs w:val="28"/>
          <w:lang w:val="uk-UA"/>
        </w:rPr>
        <w:t xml:space="preserve"> 2. Господарська оцінка природних ресурсів та природних умов (всі елементи природо-ресурсного потенціалу слід оцінити з точки зору впливу на формування та розміщення господарства регіону). </w:t>
      </w:r>
    </w:p>
    <w:p w:rsidR="00DE7C19" w:rsidRDefault="00F52D72" w:rsidP="00267951">
      <w:pPr>
        <w:spacing w:line="360" w:lineRule="exact"/>
        <w:ind w:firstLine="567"/>
        <w:jc w:val="both"/>
        <w:rPr>
          <w:rStyle w:val="FontStyle23"/>
          <w:sz w:val="28"/>
          <w:szCs w:val="28"/>
          <w:lang w:val="uk-UA"/>
        </w:rPr>
      </w:pPr>
      <w:r w:rsidRPr="00DE7C19">
        <w:rPr>
          <w:rStyle w:val="FontStyle23"/>
          <w:sz w:val="28"/>
          <w:szCs w:val="28"/>
          <w:lang w:val="uk-UA"/>
        </w:rPr>
        <w:t xml:space="preserve">3. Історія формування господарства регіону. </w:t>
      </w:r>
    </w:p>
    <w:p w:rsidR="00DE7C19" w:rsidRDefault="00F52D72" w:rsidP="00267951">
      <w:pPr>
        <w:spacing w:line="360" w:lineRule="exact"/>
        <w:ind w:firstLine="567"/>
        <w:jc w:val="both"/>
        <w:rPr>
          <w:rStyle w:val="FontStyle23"/>
          <w:sz w:val="28"/>
          <w:szCs w:val="28"/>
          <w:lang w:val="uk-UA"/>
        </w:rPr>
      </w:pPr>
      <w:r w:rsidRPr="00DE7C19">
        <w:rPr>
          <w:rStyle w:val="FontStyle23"/>
          <w:sz w:val="28"/>
          <w:szCs w:val="28"/>
          <w:lang w:val="uk-UA"/>
        </w:rPr>
        <w:t>4. Населення та ринок праці регіону (чисельність населення і її динаміка, демографічний і соціально-економічний склад; структура зайнятості населення регіону; особливості регіонального ринку праці).</w:t>
      </w:r>
    </w:p>
    <w:p w:rsidR="00DE7C19" w:rsidRDefault="00F52D72" w:rsidP="00267951">
      <w:pPr>
        <w:spacing w:line="360" w:lineRule="exact"/>
        <w:ind w:firstLine="567"/>
        <w:jc w:val="both"/>
        <w:rPr>
          <w:rStyle w:val="FontStyle23"/>
          <w:sz w:val="28"/>
          <w:szCs w:val="28"/>
          <w:lang w:val="uk-UA"/>
        </w:rPr>
      </w:pPr>
      <w:r w:rsidRPr="00DE7C19">
        <w:rPr>
          <w:rStyle w:val="FontStyle23"/>
          <w:sz w:val="28"/>
          <w:szCs w:val="28"/>
          <w:lang w:val="uk-UA"/>
        </w:rPr>
        <w:t xml:space="preserve">5. Науково-технічний потенціал регіону. </w:t>
      </w:r>
    </w:p>
    <w:p w:rsidR="00DE7C19" w:rsidRDefault="00F52D72" w:rsidP="00267951">
      <w:pPr>
        <w:spacing w:line="360" w:lineRule="exact"/>
        <w:ind w:firstLine="567"/>
        <w:jc w:val="both"/>
        <w:rPr>
          <w:rStyle w:val="FontStyle23"/>
          <w:sz w:val="28"/>
          <w:szCs w:val="28"/>
          <w:lang w:val="uk-UA"/>
        </w:rPr>
      </w:pPr>
      <w:r w:rsidRPr="00DE7C19">
        <w:rPr>
          <w:rStyle w:val="FontStyle23"/>
          <w:sz w:val="28"/>
          <w:szCs w:val="28"/>
          <w:lang w:val="uk-UA"/>
        </w:rPr>
        <w:t>6. Сучасний стан економіки регіону:</w:t>
      </w:r>
    </w:p>
    <w:p w:rsidR="00DE7C19" w:rsidRDefault="00F52D72" w:rsidP="00DE7C19">
      <w:pPr>
        <w:spacing w:line="360" w:lineRule="exact"/>
        <w:ind w:firstLine="851"/>
        <w:jc w:val="both"/>
        <w:rPr>
          <w:rStyle w:val="FontStyle23"/>
          <w:sz w:val="28"/>
          <w:szCs w:val="28"/>
          <w:lang w:val="uk-UA"/>
        </w:rPr>
      </w:pPr>
      <w:r w:rsidRPr="00DE7C19">
        <w:rPr>
          <w:rStyle w:val="FontStyle23"/>
          <w:sz w:val="28"/>
          <w:szCs w:val="28"/>
          <w:lang w:val="uk-UA"/>
        </w:rPr>
        <w:t xml:space="preserve"> </w:t>
      </w:r>
      <w:r w:rsidRPr="00DE7C19">
        <w:rPr>
          <w:rStyle w:val="FontStyle23"/>
          <w:sz w:val="28"/>
          <w:szCs w:val="28"/>
          <w:lang w:val="uk-UA"/>
        </w:rPr>
        <w:sym w:font="Symbol" w:char="F02D"/>
      </w:r>
      <w:r w:rsidR="00DE7C19">
        <w:rPr>
          <w:rStyle w:val="FontStyle23"/>
          <w:sz w:val="28"/>
          <w:szCs w:val="28"/>
          <w:lang w:val="uk-UA"/>
        </w:rPr>
        <w:t xml:space="preserve"> з</w:t>
      </w:r>
      <w:r w:rsidRPr="00DE7C19">
        <w:rPr>
          <w:rStyle w:val="FontStyle23"/>
          <w:sz w:val="28"/>
          <w:szCs w:val="28"/>
          <w:lang w:val="uk-UA"/>
        </w:rPr>
        <w:t xml:space="preserve">агальна характеристика господарства регіону, його структура і місце в економіці України; </w:t>
      </w:r>
    </w:p>
    <w:p w:rsidR="00DE7C19" w:rsidRDefault="00F52D72" w:rsidP="00DE7C19">
      <w:pPr>
        <w:spacing w:line="360" w:lineRule="exact"/>
        <w:ind w:firstLine="851"/>
        <w:jc w:val="both"/>
        <w:rPr>
          <w:rStyle w:val="FontStyle23"/>
          <w:sz w:val="28"/>
          <w:szCs w:val="28"/>
          <w:lang w:val="uk-UA"/>
        </w:rPr>
      </w:pPr>
      <w:r w:rsidRPr="00DE7C19">
        <w:rPr>
          <w:rStyle w:val="FontStyle23"/>
          <w:sz w:val="28"/>
          <w:szCs w:val="28"/>
          <w:lang w:val="uk-UA"/>
        </w:rPr>
        <w:sym w:font="Symbol" w:char="F02D"/>
      </w:r>
      <w:r w:rsidRPr="00DE7C19">
        <w:rPr>
          <w:rStyle w:val="FontStyle23"/>
          <w:sz w:val="28"/>
          <w:szCs w:val="28"/>
          <w:lang w:val="uk-UA"/>
        </w:rPr>
        <w:t xml:space="preserve"> </w:t>
      </w:r>
      <w:r w:rsidR="00DE7C19">
        <w:rPr>
          <w:rStyle w:val="FontStyle23"/>
          <w:sz w:val="28"/>
          <w:szCs w:val="28"/>
          <w:lang w:val="uk-UA"/>
        </w:rPr>
        <w:t>р</w:t>
      </w:r>
      <w:r w:rsidRPr="00DE7C19">
        <w:rPr>
          <w:rStyle w:val="FontStyle23"/>
          <w:sz w:val="28"/>
          <w:szCs w:val="28"/>
          <w:lang w:val="uk-UA"/>
        </w:rPr>
        <w:t xml:space="preserve">озвиток і розміщення промисловості: спеціалізація промислового виробництва, основні промислові центри і вузли, місце регіону в загальнонаціональному виробництві промислової продукції; </w:t>
      </w:r>
    </w:p>
    <w:p w:rsidR="00DE7C19" w:rsidRDefault="00F52D72" w:rsidP="00DE7C19">
      <w:pPr>
        <w:spacing w:line="360" w:lineRule="exact"/>
        <w:ind w:firstLine="851"/>
        <w:jc w:val="both"/>
        <w:rPr>
          <w:rStyle w:val="FontStyle23"/>
          <w:sz w:val="28"/>
          <w:szCs w:val="28"/>
          <w:lang w:val="uk-UA"/>
        </w:rPr>
      </w:pPr>
      <w:r w:rsidRPr="00DE7C19">
        <w:rPr>
          <w:rStyle w:val="FontStyle23"/>
          <w:sz w:val="28"/>
          <w:szCs w:val="28"/>
          <w:lang w:val="uk-UA"/>
        </w:rPr>
        <w:sym w:font="Symbol" w:char="F02D"/>
      </w:r>
      <w:r w:rsidRPr="00DE7C19">
        <w:rPr>
          <w:rStyle w:val="FontStyle23"/>
          <w:sz w:val="28"/>
          <w:szCs w:val="28"/>
          <w:lang w:val="uk-UA"/>
        </w:rPr>
        <w:t xml:space="preserve"> </w:t>
      </w:r>
      <w:r w:rsidR="00DE7C19">
        <w:rPr>
          <w:rStyle w:val="FontStyle23"/>
          <w:sz w:val="28"/>
          <w:szCs w:val="28"/>
          <w:lang w:val="uk-UA"/>
        </w:rPr>
        <w:t>р</w:t>
      </w:r>
      <w:r w:rsidRPr="00DE7C19">
        <w:rPr>
          <w:rStyle w:val="FontStyle23"/>
          <w:sz w:val="28"/>
          <w:szCs w:val="28"/>
          <w:lang w:val="uk-UA"/>
        </w:rPr>
        <w:t xml:space="preserve">озвиток і розміщення сільського господарства: структура та спеціалізація сільськогосподарського виробництва, співвідношення галузей тваринництва і рослинництва, основні сільськогосподарські культури і особливості їх обробітку, місце регіону в загальнонаціональному виробництві сільськогосподарської продукції; </w:t>
      </w:r>
    </w:p>
    <w:p w:rsidR="00DE7C19" w:rsidRDefault="00F52D72" w:rsidP="000C0218">
      <w:pPr>
        <w:spacing w:line="360" w:lineRule="exact"/>
        <w:ind w:left="360"/>
        <w:jc w:val="both"/>
        <w:rPr>
          <w:rStyle w:val="FontStyle23"/>
          <w:sz w:val="28"/>
          <w:szCs w:val="28"/>
          <w:lang w:val="uk-UA"/>
        </w:rPr>
      </w:pPr>
      <w:r w:rsidRPr="00DE7C19">
        <w:rPr>
          <w:rStyle w:val="FontStyle23"/>
          <w:sz w:val="28"/>
          <w:szCs w:val="28"/>
          <w:lang w:val="uk-UA"/>
        </w:rPr>
        <w:sym w:font="Symbol" w:char="F02D"/>
      </w:r>
      <w:r w:rsidR="00DE7C19">
        <w:rPr>
          <w:rStyle w:val="FontStyle23"/>
          <w:sz w:val="28"/>
          <w:szCs w:val="28"/>
          <w:lang w:val="uk-UA"/>
        </w:rPr>
        <w:t xml:space="preserve"> р</w:t>
      </w:r>
      <w:r w:rsidRPr="00DE7C19">
        <w:rPr>
          <w:rStyle w:val="FontStyle23"/>
          <w:sz w:val="28"/>
          <w:szCs w:val="28"/>
          <w:lang w:val="uk-UA"/>
        </w:rPr>
        <w:t xml:space="preserve">озвиток і розміщення транспорту в регіоні: структура (за видами транспорту), обсяг вантажо- і пасажироперевезень, основні транспортні магістралі, </w:t>
      </w:r>
      <w:r w:rsidR="001E1EAE" w:rsidRPr="00DE7C19">
        <w:rPr>
          <w:rStyle w:val="FontStyle23"/>
          <w:sz w:val="28"/>
          <w:szCs w:val="28"/>
          <w:lang w:val="uk-UA"/>
        </w:rPr>
        <w:t>транспортних</w:t>
      </w:r>
      <w:r w:rsidRPr="00DE7C19">
        <w:rPr>
          <w:rStyle w:val="FontStyle23"/>
          <w:sz w:val="28"/>
          <w:szCs w:val="28"/>
          <w:lang w:val="uk-UA"/>
        </w:rPr>
        <w:t xml:space="preserve"> вузли регіону;</w:t>
      </w:r>
    </w:p>
    <w:p w:rsidR="00DE7C19" w:rsidRDefault="00F52D72" w:rsidP="000C0218">
      <w:pPr>
        <w:spacing w:line="360" w:lineRule="exact"/>
        <w:ind w:left="360"/>
        <w:jc w:val="both"/>
        <w:rPr>
          <w:rStyle w:val="FontStyle23"/>
          <w:sz w:val="28"/>
          <w:szCs w:val="28"/>
          <w:lang w:val="uk-UA"/>
        </w:rPr>
      </w:pPr>
      <w:r w:rsidRPr="00DE7C19">
        <w:rPr>
          <w:rStyle w:val="FontStyle23"/>
          <w:sz w:val="28"/>
          <w:szCs w:val="28"/>
          <w:lang w:val="uk-UA"/>
        </w:rPr>
        <w:sym w:font="Symbol" w:char="F02D"/>
      </w:r>
      <w:r w:rsidRPr="00DE7C19">
        <w:rPr>
          <w:rStyle w:val="FontStyle23"/>
          <w:sz w:val="28"/>
          <w:szCs w:val="28"/>
          <w:lang w:val="uk-UA"/>
        </w:rPr>
        <w:t xml:space="preserve"> </w:t>
      </w:r>
      <w:r w:rsidR="00DE7C19">
        <w:rPr>
          <w:rStyle w:val="FontStyle23"/>
          <w:sz w:val="28"/>
          <w:szCs w:val="28"/>
          <w:lang w:val="uk-UA"/>
        </w:rPr>
        <w:t>с</w:t>
      </w:r>
      <w:r w:rsidRPr="00DE7C19">
        <w:rPr>
          <w:rStyle w:val="FontStyle23"/>
          <w:sz w:val="28"/>
          <w:szCs w:val="28"/>
          <w:lang w:val="uk-UA"/>
        </w:rPr>
        <w:t xml:space="preserve">оціальна сфера регіону: розвиток освітнього комплексу, стан сфери охорони здоров'я, соціально-побутового комплексу; </w:t>
      </w:r>
    </w:p>
    <w:p w:rsidR="00A7208A" w:rsidRPr="00DE7C19" w:rsidRDefault="00F52D72" w:rsidP="000C0218">
      <w:pPr>
        <w:spacing w:line="360" w:lineRule="exact"/>
        <w:ind w:left="360"/>
        <w:jc w:val="both"/>
        <w:rPr>
          <w:rStyle w:val="FontStyle23"/>
          <w:sz w:val="28"/>
          <w:szCs w:val="28"/>
          <w:lang w:val="uk-UA"/>
        </w:rPr>
      </w:pPr>
      <w:r w:rsidRPr="00DE7C19">
        <w:rPr>
          <w:rStyle w:val="FontStyle23"/>
          <w:sz w:val="28"/>
          <w:szCs w:val="28"/>
          <w:lang w:val="uk-UA"/>
        </w:rPr>
        <w:sym w:font="Symbol" w:char="F02D"/>
      </w:r>
      <w:r w:rsidRPr="00DE7C19">
        <w:rPr>
          <w:rStyle w:val="FontStyle23"/>
          <w:sz w:val="28"/>
          <w:szCs w:val="28"/>
          <w:lang w:val="uk-UA"/>
        </w:rPr>
        <w:t xml:space="preserve"> </w:t>
      </w:r>
      <w:r w:rsidR="00DE7C19">
        <w:rPr>
          <w:rStyle w:val="FontStyle23"/>
          <w:sz w:val="28"/>
          <w:szCs w:val="28"/>
          <w:lang w:val="uk-UA"/>
        </w:rPr>
        <w:t>з</w:t>
      </w:r>
      <w:r w:rsidRPr="00DE7C19">
        <w:rPr>
          <w:rStyle w:val="FontStyle23"/>
          <w:sz w:val="28"/>
          <w:szCs w:val="28"/>
          <w:lang w:val="uk-UA"/>
        </w:rPr>
        <w:t>овнішньоекономічні зв'язки рег</w:t>
      </w:r>
      <w:r w:rsidR="00DE7C19">
        <w:rPr>
          <w:rStyle w:val="FontStyle23"/>
          <w:sz w:val="28"/>
          <w:szCs w:val="28"/>
          <w:lang w:val="uk-UA"/>
        </w:rPr>
        <w:t xml:space="preserve">іону (внутрішні та зовнішні). </w:t>
      </w:r>
      <w:r w:rsidRPr="00DE7C19">
        <w:rPr>
          <w:rStyle w:val="FontStyle23"/>
          <w:sz w:val="28"/>
          <w:szCs w:val="28"/>
          <w:lang w:val="uk-UA"/>
        </w:rPr>
        <w:t xml:space="preserve"> </w:t>
      </w:r>
    </w:p>
    <w:p w:rsidR="00A7208A" w:rsidRPr="00DE7C19" w:rsidRDefault="00A7208A" w:rsidP="00A7208A">
      <w:pPr>
        <w:tabs>
          <w:tab w:val="left" w:pos="600"/>
        </w:tabs>
        <w:spacing w:line="360" w:lineRule="exact"/>
        <w:ind w:firstLine="709"/>
        <w:jc w:val="both"/>
        <w:rPr>
          <w:rStyle w:val="FontStyle23"/>
          <w:sz w:val="28"/>
          <w:szCs w:val="28"/>
          <w:lang w:val="uk-UA"/>
        </w:rPr>
      </w:pPr>
      <w:r w:rsidRPr="00DE7C19">
        <w:rPr>
          <w:rStyle w:val="FontStyle23"/>
          <w:sz w:val="28"/>
          <w:szCs w:val="28"/>
          <w:lang w:val="uk-UA"/>
        </w:rPr>
        <w:t>Даний</w:t>
      </w:r>
      <w:r w:rsidR="00267951">
        <w:rPr>
          <w:rStyle w:val="FontStyle23"/>
          <w:sz w:val="28"/>
          <w:szCs w:val="28"/>
          <w:lang w:val="uk-UA"/>
        </w:rPr>
        <w:t xml:space="preserve"> параграф</w:t>
      </w:r>
      <w:r w:rsidRPr="00DE7C19">
        <w:rPr>
          <w:rStyle w:val="FontStyle23"/>
          <w:sz w:val="28"/>
          <w:szCs w:val="28"/>
          <w:lang w:val="uk-UA"/>
        </w:rPr>
        <w:t xml:space="preserve"> повинен містити коротку характеристику підприємства, що дає повне уявлення про його розмір, організаційну структуру, номенклатурі продукції, що випускається, виробничо-збутової діяльності.</w:t>
      </w:r>
    </w:p>
    <w:p w:rsidR="00A7208A" w:rsidRPr="00A7208A" w:rsidRDefault="00CF27EE" w:rsidP="00E523C2">
      <w:pPr>
        <w:tabs>
          <w:tab w:val="left" w:pos="600"/>
        </w:tabs>
        <w:spacing w:line="360" w:lineRule="exact"/>
        <w:ind w:firstLine="709"/>
        <w:jc w:val="both"/>
        <w:rPr>
          <w:sz w:val="28"/>
          <w:szCs w:val="28"/>
          <w:lang w:val="uk-UA"/>
        </w:rPr>
      </w:pPr>
      <w:r w:rsidRPr="00A7208A">
        <w:rPr>
          <w:rStyle w:val="FontStyle23"/>
          <w:i/>
          <w:sz w:val="28"/>
          <w:szCs w:val="28"/>
          <w:lang w:val="uk-UA"/>
        </w:rPr>
        <w:lastRenderedPageBreak/>
        <w:t>Завдання</w:t>
      </w:r>
      <w:r w:rsidR="00267951">
        <w:rPr>
          <w:rStyle w:val="FontStyle23"/>
          <w:i/>
          <w:sz w:val="28"/>
          <w:szCs w:val="28"/>
          <w:lang w:val="uk-UA"/>
        </w:rPr>
        <w:t>2</w:t>
      </w:r>
      <w:r>
        <w:rPr>
          <w:rStyle w:val="FontStyle23"/>
          <w:i/>
          <w:sz w:val="28"/>
          <w:szCs w:val="28"/>
          <w:lang w:val="uk-UA"/>
        </w:rPr>
        <w:t>.</w:t>
      </w:r>
      <w:r w:rsidRPr="00A7208A">
        <w:t xml:space="preserve"> </w:t>
      </w:r>
      <w:r w:rsidR="00A7208A" w:rsidRPr="00A7208A">
        <w:rPr>
          <w:sz w:val="28"/>
          <w:szCs w:val="28"/>
          <w:lang w:val="uk-UA"/>
        </w:rPr>
        <w:t xml:space="preserve">В даному </w:t>
      </w:r>
      <w:r w:rsidR="00267951">
        <w:rPr>
          <w:sz w:val="28"/>
          <w:szCs w:val="28"/>
          <w:lang w:val="uk-UA"/>
        </w:rPr>
        <w:t>параграфі</w:t>
      </w:r>
      <w:r w:rsidR="00A7208A" w:rsidRPr="00A7208A">
        <w:rPr>
          <w:sz w:val="28"/>
          <w:szCs w:val="28"/>
          <w:lang w:val="uk-UA"/>
        </w:rPr>
        <w:t xml:space="preserve"> необхідно відобразити наступні питання.</w:t>
      </w:r>
    </w:p>
    <w:p w:rsidR="00A7208A" w:rsidRPr="00A7208A" w:rsidRDefault="00A7208A" w:rsidP="00E523C2">
      <w:pPr>
        <w:tabs>
          <w:tab w:val="left" w:pos="600"/>
        </w:tabs>
        <w:spacing w:line="360" w:lineRule="exact"/>
        <w:ind w:firstLine="709"/>
        <w:jc w:val="both"/>
        <w:rPr>
          <w:sz w:val="28"/>
          <w:szCs w:val="28"/>
          <w:lang w:val="uk-UA"/>
        </w:rPr>
      </w:pPr>
      <w:r w:rsidRPr="00A7208A">
        <w:rPr>
          <w:sz w:val="28"/>
          <w:szCs w:val="28"/>
          <w:lang w:val="uk-UA"/>
        </w:rPr>
        <w:t>1. Повне і скорочене найменування фірми.</w:t>
      </w:r>
    </w:p>
    <w:p w:rsidR="00A7208A" w:rsidRPr="00A7208A" w:rsidRDefault="00F52D72" w:rsidP="00E523C2">
      <w:pPr>
        <w:tabs>
          <w:tab w:val="left" w:pos="600"/>
        </w:tabs>
        <w:spacing w:line="360" w:lineRule="exact"/>
        <w:ind w:firstLine="709"/>
        <w:jc w:val="both"/>
        <w:rPr>
          <w:sz w:val="28"/>
          <w:szCs w:val="28"/>
          <w:lang w:val="uk-UA"/>
        </w:rPr>
      </w:pPr>
      <w:r>
        <w:rPr>
          <w:sz w:val="28"/>
          <w:szCs w:val="28"/>
          <w:lang w:val="uk-UA"/>
        </w:rPr>
        <w:t>2.Юри</w:t>
      </w:r>
      <w:r w:rsidR="00B06D41">
        <w:rPr>
          <w:sz w:val="28"/>
          <w:szCs w:val="28"/>
          <w:lang w:val="uk-UA"/>
        </w:rPr>
        <w:t>д</w:t>
      </w:r>
      <w:r>
        <w:rPr>
          <w:sz w:val="28"/>
          <w:szCs w:val="28"/>
          <w:lang w:val="uk-UA"/>
        </w:rPr>
        <w:t>и</w:t>
      </w:r>
      <w:r w:rsidR="00B06D41">
        <w:rPr>
          <w:sz w:val="28"/>
          <w:szCs w:val="28"/>
          <w:lang w:val="uk-UA"/>
        </w:rPr>
        <w:t>чну адресу.</w:t>
      </w:r>
    </w:p>
    <w:p w:rsidR="00A7208A" w:rsidRPr="00A7208A" w:rsidRDefault="00A7208A" w:rsidP="00E523C2">
      <w:pPr>
        <w:tabs>
          <w:tab w:val="left" w:pos="600"/>
        </w:tabs>
        <w:spacing w:line="360" w:lineRule="exact"/>
        <w:ind w:firstLine="709"/>
        <w:jc w:val="both"/>
        <w:rPr>
          <w:sz w:val="28"/>
          <w:szCs w:val="28"/>
          <w:lang w:val="uk-UA"/>
        </w:rPr>
      </w:pPr>
      <w:r w:rsidRPr="00A7208A">
        <w:rPr>
          <w:sz w:val="28"/>
          <w:szCs w:val="28"/>
          <w:lang w:val="uk-UA"/>
        </w:rPr>
        <w:t>3.Історія створення підприємства</w:t>
      </w:r>
    </w:p>
    <w:p w:rsidR="00A7208A" w:rsidRPr="00A7208A" w:rsidRDefault="00A7208A" w:rsidP="00E523C2">
      <w:pPr>
        <w:tabs>
          <w:tab w:val="left" w:pos="600"/>
        </w:tabs>
        <w:spacing w:line="360" w:lineRule="exact"/>
        <w:ind w:firstLine="709"/>
        <w:jc w:val="both"/>
        <w:rPr>
          <w:sz w:val="28"/>
          <w:szCs w:val="28"/>
          <w:lang w:val="uk-UA"/>
        </w:rPr>
      </w:pPr>
      <w:r w:rsidRPr="00A7208A">
        <w:rPr>
          <w:sz w:val="28"/>
          <w:szCs w:val="28"/>
          <w:lang w:val="uk-UA"/>
        </w:rPr>
        <w:t>4. Опис предмета діяльності підприємства, видів</w:t>
      </w:r>
      <w:r w:rsidR="00B06D41">
        <w:rPr>
          <w:sz w:val="28"/>
          <w:szCs w:val="28"/>
          <w:lang w:val="uk-UA"/>
        </w:rPr>
        <w:t xml:space="preserve"> </w:t>
      </w:r>
      <w:r w:rsidRPr="00A7208A">
        <w:rPr>
          <w:sz w:val="28"/>
          <w:szCs w:val="28"/>
          <w:lang w:val="uk-UA"/>
        </w:rPr>
        <w:t>діяльності, які здійснює підприємст</w:t>
      </w:r>
      <w:r w:rsidR="00B06D41">
        <w:rPr>
          <w:sz w:val="28"/>
          <w:szCs w:val="28"/>
          <w:lang w:val="uk-UA"/>
        </w:rPr>
        <w:t>во відповідно до свого статуту згідно з загальнодержавн</w:t>
      </w:r>
      <w:r w:rsidR="00E523C2">
        <w:rPr>
          <w:sz w:val="28"/>
          <w:szCs w:val="28"/>
          <w:lang w:val="uk-UA"/>
        </w:rPr>
        <w:t>им класифікатором</w:t>
      </w:r>
      <w:r w:rsidR="00B06D41">
        <w:rPr>
          <w:sz w:val="28"/>
          <w:szCs w:val="28"/>
          <w:lang w:val="uk-UA"/>
        </w:rPr>
        <w:t xml:space="preserve"> економічної діяльності</w:t>
      </w:r>
      <w:r w:rsidRPr="00A7208A">
        <w:rPr>
          <w:sz w:val="28"/>
          <w:szCs w:val="28"/>
          <w:lang w:val="uk-UA"/>
        </w:rPr>
        <w:t>.</w:t>
      </w:r>
    </w:p>
    <w:p w:rsidR="00A7208A" w:rsidRPr="00A7208A" w:rsidRDefault="00E523C2" w:rsidP="00E523C2">
      <w:pPr>
        <w:tabs>
          <w:tab w:val="left" w:pos="600"/>
        </w:tabs>
        <w:spacing w:line="360" w:lineRule="exact"/>
        <w:ind w:firstLine="709"/>
        <w:jc w:val="both"/>
        <w:rPr>
          <w:sz w:val="28"/>
          <w:szCs w:val="28"/>
          <w:lang w:val="uk-UA"/>
        </w:rPr>
      </w:pPr>
      <w:r>
        <w:rPr>
          <w:sz w:val="28"/>
          <w:szCs w:val="28"/>
          <w:lang w:val="uk-UA"/>
        </w:rPr>
        <w:t>5. Призначення</w:t>
      </w:r>
      <w:r w:rsidR="00A7208A" w:rsidRPr="00A7208A">
        <w:rPr>
          <w:sz w:val="28"/>
          <w:szCs w:val="28"/>
          <w:lang w:val="uk-UA"/>
        </w:rPr>
        <w:t xml:space="preserve"> основної продукції, її технологічний рівень і експортні можливості.</w:t>
      </w:r>
    </w:p>
    <w:p w:rsidR="00A7208A" w:rsidRPr="00A7208A" w:rsidRDefault="00A7208A" w:rsidP="00E523C2">
      <w:pPr>
        <w:tabs>
          <w:tab w:val="left" w:pos="600"/>
        </w:tabs>
        <w:spacing w:line="360" w:lineRule="exact"/>
        <w:ind w:firstLine="709"/>
        <w:jc w:val="both"/>
        <w:rPr>
          <w:sz w:val="28"/>
          <w:szCs w:val="28"/>
          <w:lang w:val="uk-UA"/>
        </w:rPr>
      </w:pPr>
      <w:r w:rsidRPr="00A7208A">
        <w:rPr>
          <w:sz w:val="28"/>
          <w:szCs w:val="28"/>
          <w:lang w:val="uk-UA"/>
        </w:rPr>
        <w:t>6.Основная мета діяльності підприємства, його місія, і завдання діяльності підприємства.</w:t>
      </w:r>
    </w:p>
    <w:p w:rsidR="00A7208A" w:rsidRPr="00A7208A" w:rsidRDefault="00A7208A" w:rsidP="00E523C2">
      <w:pPr>
        <w:tabs>
          <w:tab w:val="left" w:pos="600"/>
        </w:tabs>
        <w:spacing w:line="360" w:lineRule="exact"/>
        <w:ind w:firstLine="709"/>
        <w:jc w:val="both"/>
        <w:rPr>
          <w:sz w:val="28"/>
          <w:szCs w:val="28"/>
          <w:lang w:val="uk-UA"/>
        </w:rPr>
      </w:pPr>
      <w:r w:rsidRPr="00A7208A">
        <w:rPr>
          <w:sz w:val="28"/>
          <w:szCs w:val="28"/>
          <w:lang w:val="uk-UA"/>
        </w:rPr>
        <w:t>7.</w:t>
      </w:r>
      <w:r w:rsidR="00B06D41">
        <w:rPr>
          <w:sz w:val="28"/>
          <w:szCs w:val="28"/>
          <w:lang w:val="uk-UA"/>
        </w:rPr>
        <w:t xml:space="preserve"> </w:t>
      </w:r>
      <w:r w:rsidR="00B06D41" w:rsidRPr="00A7208A">
        <w:rPr>
          <w:sz w:val="28"/>
          <w:szCs w:val="28"/>
          <w:lang w:val="uk-UA"/>
        </w:rPr>
        <w:t>Ринки</w:t>
      </w:r>
      <w:r w:rsidRPr="00A7208A">
        <w:rPr>
          <w:sz w:val="28"/>
          <w:szCs w:val="28"/>
          <w:lang w:val="uk-UA"/>
        </w:rPr>
        <w:t xml:space="preserve"> збуту продукції;</w:t>
      </w:r>
    </w:p>
    <w:p w:rsidR="00A7208A" w:rsidRPr="00A7208A" w:rsidRDefault="00B06D41" w:rsidP="00E523C2">
      <w:pPr>
        <w:tabs>
          <w:tab w:val="left" w:pos="600"/>
        </w:tabs>
        <w:spacing w:line="360" w:lineRule="exact"/>
        <w:ind w:firstLine="709"/>
        <w:jc w:val="both"/>
        <w:rPr>
          <w:sz w:val="28"/>
          <w:szCs w:val="28"/>
          <w:lang w:val="uk-UA"/>
        </w:rPr>
      </w:pPr>
      <w:r>
        <w:rPr>
          <w:sz w:val="28"/>
          <w:szCs w:val="28"/>
          <w:lang w:val="uk-UA"/>
        </w:rPr>
        <w:t>8</w:t>
      </w:r>
      <w:r w:rsidR="00A7208A" w:rsidRPr="00A7208A">
        <w:rPr>
          <w:sz w:val="28"/>
          <w:szCs w:val="28"/>
          <w:lang w:val="uk-UA"/>
        </w:rPr>
        <w:t>.Інформація про впровадження міжнародної системи якості</w:t>
      </w:r>
    </w:p>
    <w:p w:rsidR="00A7208A" w:rsidRPr="00A7208A" w:rsidRDefault="00B06D41" w:rsidP="00E523C2">
      <w:pPr>
        <w:tabs>
          <w:tab w:val="left" w:pos="600"/>
        </w:tabs>
        <w:spacing w:line="360" w:lineRule="exact"/>
        <w:ind w:firstLine="709"/>
        <w:jc w:val="both"/>
        <w:rPr>
          <w:sz w:val="28"/>
          <w:szCs w:val="28"/>
          <w:lang w:val="uk-UA"/>
        </w:rPr>
      </w:pPr>
      <w:r>
        <w:rPr>
          <w:sz w:val="28"/>
          <w:szCs w:val="28"/>
          <w:lang w:val="uk-UA"/>
        </w:rPr>
        <w:t>9</w:t>
      </w:r>
      <w:r w:rsidR="00A7208A" w:rsidRPr="00A7208A">
        <w:rPr>
          <w:sz w:val="28"/>
          <w:szCs w:val="28"/>
          <w:lang w:val="uk-UA"/>
        </w:rPr>
        <w:t>.Аналіз організаційної структури</w:t>
      </w:r>
      <w:r w:rsidR="00F52D72">
        <w:rPr>
          <w:sz w:val="28"/>
          <w:szCs w:val="28"/>
          <w:lang w:val="uk-UA"/>
        </w:rPr>
        <w:t>.</w:t>
      </w:r>
    </w:p>
    <w:p w:rsidR="00F52D72" w:rsidRPr="00992706" w:rsidRDefault="00267951" w:rsidP="00992706">
      <w:pPr>
        <w:pStyle w:val="Style20"/>
        <w:tabs>
          <w:tab w:val="left" w:leader="underscore" w:pos="3806"/>
        </w:tabs>
        <w:spacing w:line="240" w:lineRule="auto"/>
        <w:ind w:firstLine="709"/>
        <w:jc w:val="both"/>
        <w:rPr>
          <w:spacing w:val="-4"/>
          <w:sz w:val="28"/>
          <w:szCs w:val="28"/>
          <w:lang w:val="uk-UA"/>
        </w:rPr>
      </w:pPr>
      <w:bookmarkStart w:id="9" w:name="_Toc283980587"/>
      <w:r>
        <w:rPr>
          <w:spacing w:val="-4"/>
          <w:sz w:val="28"/>
          <w:szCs w:val="28"/>
          <w:lang w:val="uk-UA"/>
        </w:rPr>
        <w:t>10</w:t>
      </w:r>
      <w:r w:rsidRPr="00992706">
        <w:rPr>
          <w:spacing w:val="-4"/>
          <w:sz w:val="28"/>
          <w:szCs w:val="28"/>
          <w:lang w:val="uk-UA"/>
        </w:rPr>
        <w:t>. Аналіз номенклатури продукції (робіт, послуг)</w:t>
      </w:r>
      <w:r w:rsidR="00E523C2" w:rsidRPr="00992706">
        <w:rPr>
          <w:spacing w:val="-4"/>
          <w:sz w:val="28"/>
          <w:szCs w:val="28"/>
          <w:lang w:val="uk-UA"/>
        </w:rPr>
        <w:t>.</w:t>
      </w:r>
      <w:r w:rsidRPr="00992706">
        <w:rPr>
          <w:spacing w:val="-4"/>
          <w:sz w:val="28"/>
          <w:szCs w:val="28"/>
          <w:lang w:val="uk-UA"/>
        </w:rPr>
        <w:t xml:space="preserve"> У цьому пункті необхідно да</w:t>
      </w:r>
      <w:r w:rsidRPr="00992706">
        <w:rPr>
          <w:spacing w:val="-4"/>
          <w:sz w:val="28"/>
          <w:szCs w:val="28"/>
          <w:lang w:val="uk-UA"/>
        </w:rPr>
        <w:t>ти загальну х</w:t>
      </w:r>
      <w:r w:rsidRPr="00992706">
        <w:rPr>
          <w:spacing w:val="-4"/>
          <w:sz w:val="28"/>
          <w:szCs w:val="28"/>
          <w:lang w:val="uk-UA"/>
        </w:rPr>
        <w:t>арактеристику випуску продукції. Номенклатур</w:t>
      </w:r>
      <w:r w:rsidR="00992706">
        <w:rPr>
          <w:spacing w:val="-4"/>
          <w:sz w:val="28"/>
          <w:szCs w:val="28"/>
          <w:lang w:val="uk-UA"/>
        </w:rPr>
        <w:t>у</w:t>
      </w:r>
      <w:r w:rsidRPr="00992706">
        <w:rPr>
          <w:spacing w:val="-4"/>
          <w:sz w:val="28"/>
          <w:szCs w:val="28"/>
          <w:lang w:val="uk-UA"/>
        </w:rPr>
        <w:t xml:space="preserve"> продукції </w:t>
      </w:r>
      <w:r w:rsidRPr="00992706">
        <w:rPr>
          <w:spacing w:val="-4"/>
          <w:sz w:val="28"/>
          <w:szCs w:val="28"/>
          <w:lang w:val="uk-UA"/>
        </w:rPr>
        <w:t xml:space="preserve">підприємства, або переказ основних видів </w:t>
      </w:r>
      <w:r w:rsidRPr="00992706">
        <w:rPr>
          <w:spacing w:val="-4"/>
          <w:sz w:val="28"/>
          <w:szCs w:val="28"/>
          <w:lang w:val="uk-UA"/>
        </w:rPr>
        <w:t>послуг</w:t>
      </w:r>
      <w:r w:rsidRPr="00992706">
        <w:rPr>
          <w:spacing w:val="-4"/>
          <w:sz w:val="28"/>
          <w:szCs w:val="28"/>
          <w:lang w:val="uk-UA"/>
        </w:rPr>
        <w:t xml:space="preserve"> (за останній рік). Інформація за даним пунктом</w:t>
      </w:r>
      <w:r w:rsidRPr="00992706">
        <w:rPr>
          <w:spacing w:val="-4"/>
          <w:sz w:val="28"/>
          <w:szCs w:val="28"/>
          <w:lang w:val="uk-UA"/>
        </w:rPr>
        <w:t xml:space="preserve"> може бути представлена у таблиці</w:t>
      </w:r>
      <w:r w:rsidRPr="00992706">
        <w:rPr>
          <w:spacing w:val="-4"/>
          <w:sz w:val="28"/>
          <w:szCs w:val="28"/>
          <w:lang w:val="uk-UA"/>
        </w:rPr>
        <w:t xml:space="preserve"> 1.</w:t>
      </w:r>
      <w:r w:rsidRPr="00992706">
        <w:rPr>
          <w:spacing w:val="-4"/>
          <w:sz w:val="28"/>
          <w:szCs w:val="28"/>
          <w:lang w:val="uk-UA"/>
        </w:rPr>
        <w:t>1</w:t>
      </w:r>
      <w:r w:rsidRPr="00992706">
        <w:rPr>
          <w:spacing w:val="-4"/>
          <w:sz w:val="28"/>
          <w:szCs w:val="28"/>
          <w:lang w:val="uk-UA"/>
        </w:rPr>
        <w:t>.</w:t>
      </w:r>
    </w:p>
    <w:p w:rsidR="00E523C2" w:rsidRPr="00992706" w:rsidRDefault="00E523C2" w:rsidP="00992706">
      <w:pPr>
        <w:pStyle w:val="Style20"/>
        <w:tabs>
          <w:tab w:val="left" w:leader="underscore" w:pos="3806"/>
        </w:tabs>
        <w:spacing w:line="240" w:lineRule="auto"/>
        <w:ind w:firstLine="709"/>
        <w:jc w:val="both"/>
        <w:rPr>
          <w:sz w:val="28"/>
          <w:szCs w:val="28"/>
          <w:lang w:val="uk-UA"/>
        </w:rPr>
      </w:pPr>
    </w:p>
    <w:p w:rsidR="00E523C2" w:rsidRPr="00992706" w:rsidRDefault="000C0218" w:rsidP="00E523C2">
      <w:pPr>
        <w:pStyle w:val="Style20"/>
        <w:widowControl/>
        <w:tabs>
          <w:tab w:val="left" w:leader="underscore" w:pos="3806"/>
        </w:tabs>
        <w:spacing w:line="360" w:lineRule="exact"/>
        <w:jc w:val="both"/>
        <w:rPr>
          <w:rStyle w:val="FontStyle158"/>
          <w:sz w:val="28"/>
          <w:szCs w:val="28"/>
          <w:lang w:val="uk-UA"/>
        </w:rPr>
      </w:pPr>
      <w:r w:rsidRPr="00992706">
        <w:rPr>
          <w:rStyle w:val="FontStyle158"/>
          <w:sz w:val="28"/>
          <w:szCs w:val="28"/>
          <w:lang w:val="uk-UA"/>
        </w:rPr>
        <w:t>Таблиц</w:t>
      </w:r>
      <w:r w:rsidR="00992706" w:rsidRPr="00992706">
        <w:rPr>
          <w:rStyle w:val="FontStyle158"/>
          <w:sz w:val="28"/>
          <w:szCs w:val="28"/>
          <w:lang w:val="uk-UA"/>
        </w:rPr>
        <w:t>я</w:t>
      </w:r>
      <w:r w:rsidRPr="00992706">
        <w:rPr>
          <w:rStyle w:val="FontStyle158"/>
          <w:sz w:val="28"/>
          <w:szCs w:val="28"/>
          <w:lang w:val="uk-UA"/>
        </w:rPr>
        <w:t xml:space="preserve"> 1.</w:t>
      </w:r>
      <w:r w:rsidR="00267951" w:rsidRPr="00992706">
        <w:rPr>
          <w:rStyle w:val="FontStyle158"/>
          <w:sz w:val="28"/>
          <w:szCs w:val="28"/>
          <w:lang w:val="uk-UA"/>
        </w:rPr>
        <w:t>1</w:t>
      </w:r>
      <w:r w:rsidRPr="00992706">
        <w:rPr>
          <w:rStyle w:val="FontStyle158"/>
          <w:sz w:val="28"/>
          <w:szCs w:val="28"/>
          <w:lang w:val="uk-UA"/>
        </w:rPr>
        <w:t xml:space="preserve"> - </w:t>
      </w:r>
      <w:r w:rsidR="00992706" w:rsidRPr="00992706">
        <w:rPr>
          <w:rStyle w:val="FontStyle158"/>
          <w:sz w:val="28"/>
          <w:szCs w:val="28"/>
          <w:lang w:val="uk-UA"/>
        </w:rPr>
        <w:t>Номенклатура продукції (перечень послуг) в 20__г. (прикладна форма)</w:t>
      </w:r>
    </w:p>
    <w:p w:rsidR="00992706" w:rsidRPr="00992706" w:rsidRDefault="00992706" w:rsidP="00E523C2">
      <w:pPr>
        <w:pStyle w:val="Style20"/>
        <w:widowControl/>
        <w:tabs>
          <w:tab w:val="left" w:leader="underscore" w:pos="3806"/>
        </w:tabs>
        <w:spacing w:line="360" w:lineRule="exact"/>
        <w:jc w:val="both"/>
        <w:rPr>
          <w:rStyle w:val="FontStyle158"/>
          <w:sz w:val="28"/>
          <w:szCs w:val="28"/>
          <w:lang w:val="uk-UA"/>
        </w:rPr>
      </w:pPr>
    </w:p>
    <w:tbl>
      <w:tblPr>
        <w:tblW w:w="10065" w:type="dxa"/>
        <w:tblInd w:w="40" w:type="dxa"/>
        <w:tblLayout w:type="fixed"/>
        <w:tblCellMar>
          <w:left w:w="40" w:type="dxa"/>
          <w:right w:w="40" w:type="dxa"/>
        </w:tblCellMar>
        <w:tblLook w:val="0000" w:firstRow="0" w:lastRow="0" w:firstColumn="0" w:lastColumn="0" w:noHBand="0" w:noVBand="0"/>
      </w:tblPr>
      <w:tblGrid>
        <w:gridCol w:w="3926"/>
        <w:gridCol w:w="1860"/>
        <w:gridCol w:w="1653"/>
        <w:gridCol w:w="2626"/>
      </w:tblGrid>
      <w:tr w:rsidR="000C0218" w:rsidRPr="00992706" w:rsidTr="00267951">
        <w:trPr>
          <w:trHeight w:hRule="exact" w:val="565"/>
        </w:trPr>
        <w:tc>
          <w:tcPr>
            <w:tcW w:w="3926" w:type="dxa"/>
            <w:tcBorders>
              <w:top w:val="single" w:sz="6" w:space="0" w:color="auto"/>
              <w:left w:val="single" w:sz="6" w:space="0" w:color="auto"/>
              <w:bottom w:val="nil"/>
              <w:right w:val="single" w:sz="6" w:space="0" w:color="auto"/>
            </w:tcBorders>
          </w:tcPr>
          <w:p w:rsidR="000C0218" w:rsidRPr="00E76CD7" w:rsidRDefault="000C0218" w:rsidP="002B2C7A">
            <w:pPr>
              <w:pStyle w:val="Style21"/>
              <w:widowControl/>
              <w:tabs>
                <w:tab w:val="left" w:pos="720"/>
              </w:tabs>
              <w:ind w:left="168" w:right="163"/>
              <w:jc w:val="left"/>
              <w:rPr>
                <w:rStyle w:val="FontStyle158"/>
                <w:sz w:val="24"/>
                <w:szCs w:val="24"/>
                <w:lang w:val="uk-UA"/>
              </w:rPr>
            </w:pPr>
          </w:p>
        </w:tc>
        <w:tc>
          <w:tcPr>
            <w:tcW w:w="6139" w:type="dxa"/>
            <w:gridSpan w:val="3"/>
            <w:tcBorders>
              <w:top w:val="single" w:sz="6" w:space="0" w:color="auto"/>
              <w:left w:val="single" w:sz="6" w:space="0" w:color="auto"/>
              <w:bottom w:val="single" w:sz="6" w:space="0" w:color="auto"/>
              <w:right w:val="single" w:sz="6" w:space="0" w:color="auto"/>
            </w:tcBorders>
          </w:tcPr>
          <w:p w:rsidR="000C0218" w:rsidRPr="00E76CD7" w:rsidRDefault="000C0218" w:rsidP="002B2C7A">
            <w:pPr>
              <w:pStyle w:val="Style21"/>
              <w:widowControl/>
              <w:tabs>
                <w:tab w:val="left" w:pos="720"/>
              </w:tabs>
              <w:spacing w:line="240" w:lineRule="auto"/>
              <w:ind w:left="931"/>
              <w:jc w:val="left"/>
              <w:rPr>
                <w:rStyle w:val="FontStyle158"/>
                <w:sz w:val="24"/>
                <w:szCs w:val="24"/>
                <w:lang w:val="uk-UA"/>
              </w:rPr>
            </w:pPr>
            <w:r w:rsidRPr="00E76CD7">
              <w:rPr>
                <w:rStyle w:val="FontStyle158"/>
                <w:sz w:val="24"/>
                <w:szCs w:val="24"/>
                <w:lang w:val="uk-UA"/>
              </w:rPr>
              <w:t xml:space="preserve">               20 ___г.</w:t>
            </w:r>
          </w:p>
        </w:tc>
      </w:tr>
      <w:tr w:rsidR="000C0218" w:rsidRPr="00992706" w:rsidTr="00267951">
        <w:trPr>
          <w:trHeight w:hRule="exact" w:val="531"/>
        </w:trPr>
        <w:tc>
          <w:tcPr>
            <w:tcW w:w="3926" w:type="dxa"/>
            <w:tcBorders>
              <w:top w:val="nil"/>
              <w:left w:val="single" w:sz="6" w:space="0" w:color="auto"/>
              <w:bottom w:val="single" w:sz="6" w:space="0" w:color="auto"/>
              <w:right w:val="single" w:sz="6" w:space="0" w:color="auto"/>
            </w:tcBorders>
          </w:tcPr>
          <w:p w:rsidR="000C0218" w:rsidRPr="00E76CD7" w:rsidRDefault="00992706" w:rsidP="002B2C7A">
            <w:pPr>
              <w:pStyle w:val="Style21"/>
              <w:widowControl/>
              <w:tabs>
                <w:tab w:val="left" w:pos="720"/>
              </w:tabs>
              <w:spacing w:line="240" w:lineRule="auto"/>
              <w:rPr>
                <w:rStyle w:val="FontStyle158"/>
                <w:sz w:val="24"/>
                <w:szCs w:val="24"/>
                <w:lang w:val="uk-UA"/>
              </w:rPr>
            </w:pPr>
            <w:r w:rsidRPr="00E76CD7">
              <w:rPr>
                <w:rStyle w:val="FontStyle158"/>
                <w:sz w:val="24"/>
                <w:szCs w:val="24"/>
                <w:lang w:val="uk-UA"/>
              </w:rPr>
              <w:t>Номенклатура  продукції</w:t>
            </w:r>
          </w:p>
          <w:p w:rsidR="000C0218" w:rsidRPr="00E76CD7" w:rsidRDefault="000C0218" w:rsidP="002B2C7A">
            <w:pPr>
              <w:pStyle w:val="Style21"/>
              <w:widowControl/>
              <w:tabs>
                <w:tab w:val="left" w:pos="720"/>
              </w:tabs>
              <w:spacing w:line="240" w:lineRule="auto"/>
              <w:rPr>
                <w:rStyle w:val="FontStyle158"/>
                <w:sz w:val="24"/>
                <w:szCs w:val="24"/>
                <w:lang w:val="uk-UA"/>
              </w:rPr>
            </w:pPr>
          </w:p>
        </w:tc>
        <w:tc>
          <w:tcPr>
            <w:tcW w:w="1860" w:type="dxa"/>
            <w:tcBorders>
              <w:top w:val="single" w:sz="6" w:space="0" w:color="auto"/>
              <w:left w:val="single" w:sz="6" w:space="0" w:color="auto"/>
              <w:bottom w:val="single" w:sz="6" w:space="0" w:color="auto"/>
              <w:right w:val="single" w:sz="6" w:space="0" w:color="auto"/>
            </w:tcBorders>
          </w:tcPr>
          <w:p w:rsidR="000C0218" w:rsidRPr="00E76CD7" w:rsidRDefault="000C0218" w:rsidP="00992706">
            <w:pPr>
              <w:pStyle w:val="Style21"/>
              <w:widowControl/>
              <w:tabs>
                <w:tab w:val="left" w:pos="720"/>
              </w:tabs>
              <w:spacing w:line="226" w:lineRule="exact"/>
              <w:ind w:left="142" w:right="146"/>
              <w:rPr>
                <w:rStyle w:val="FontStyle158"/>
                <w:sz w:val="24"/>
                <w:szCs w:val="24"/>
                <w:lang w:val="uk-UA"/>
              </w:rPr>
            </w:pPr>
            <w:r w:rsidRPr="00E76CD7">
              <w:rPr>
                <w:rStyle w:val="FontStyle158"/>
                <w:sz w:val="24"/>
                <w:szCs w:val="24"/>
                <w:lang w:val="uk-UA"/>
              </w:rPr>
              <w:t>т</w:t>
            </w:r>
            <w:r w:rsidR="00992706" w:rsidRPr="00E76CD7">
              <w:rPr>
                <w:rStyle w:val="FontStyle158"/>
                <w:sz w:val="24"/>
                <w:szCs w:val="24"/>
                <w:lang w:val="uk-UA"/>
              </w:rPr>
              <w:t>и</w:t>
            </w:r>
            <w:r w:rsidRPr="00E76CD7">
              <w:rPr>
                <w:rStyle w:val="FontStyle158"/>
                <w:sz w:val="24"/>
                <w:szCs w:val="24"/>
                <w:lang w:val="uk-UA"/>
              </w:rPr>
              <w:t>с. шт.</w:t>
            </w:r>
          </w:p>
        </w:tc>
        <w:tc>
          <w:tcPr>
            <w:tcW w:w="1653" w:type="dxa"/>
            <w:tcBorders>
              <w:top w:val="single" w:sz="6" w:space="0" w:color="auto"/>
              <w:left w:val="single" w:sz="6" w:space="0" w:color="auto"/>
              <w:bottom w:val="single" w:sz="6" w:space="0" w:color="auto"/>
              <w:right w:val="single" w:sz="6" w:space="0" w:color="auto"/>
            </w:tcBorders>
          </w:tcPr>
          <w:p w:rsidR="000C0218" w:rsidRPr="00E76CD7" w:rsidRDefault="00992706" w:rsidP="002B2C7A">
            <w:pPr>
              <w:pStyle w:val="Style21"/>
              <w:widowControl/>
              <w:tabs>
                <w:tab w:val="left" w:pos="720"/>
              </w:tabs>
              <w:spacing w:line="226" w:lineRule="exact"/>
              <w:ind w:left="137" w:right="139"/>
              <w:rPr>
                <w:rStyle w:val="FontStyle158"/>
                <w:sz w:val="24"/>
                <w:szCs w:val="24"/>
                <w:lang w:val="uk-UA"/>
              </w:rPr>
            </w:pPr>
            <w:r w:rsidRPr="00E76CD7">
              <w:rPr>
                <w:rStyle w:val="FontStyle158"/>
                <w:sz w:val="24"/>
                <w:szCs w:val="24"/>
                <w:lang w:val="uk-UA"/>
              </w:rPr>
              <w:t>ти</w:t>
            </w:r>
            <w:r w:rsidR="000C0218" w:rsidRPr="00E76CD7">
              <w:rPr>
                <w:rStyle w:val="FontStyle158"/>
                <w:sz w:val="24"/>
                <w:szCs w:val="24"/>
                <w:lang w:val="uk-UA"/>
              </w:rPr>
              <w:t>с.</w:t>
            </w:r>
            <w:r w:rsidRPr="00E76CD7">
              <w:rPr>
                <w:rStyle w:val="FontStyle158"/>
                <w:sz w:val="24"/>
                <w:szCs w:val="24"/>
                <w:lang w:val="uk-UA"/>
              </w:rPr>
              <w:t xml:space="preserve"> грн</w:t>
            </w:r>
            <w:r w:rsidR="000C0218" w:rsidRPr="00E76CD7">
              <w:rPr>
                <w:rStyle w:val="FontStyle158"/>
                <w:sz w:val="24"/>
                <w:szCs w:val="24"/>
                <w:lang w:val="uk-UA"/>
              </w:rPr>
              <w:t>.</w:t>
            </w:r>
          </w:p>
        </w:tc>
        <w:tc>
          <w:tcPr>
            <w:tcW w:w="2626" w:type="dxa"/>
            <w:tcBorders>
              <w:top w:val="single" w:sz="6" w:space="0" w:color="auto"/>
              <w:left w:val="single" w:sz="6" w:space="0" w:color="auto"/>
              <w:bottom w:val="single" w:sz="6" w:space="0" w:color="auto"/>
              <w:right w:val="single" w:sz="6" w:space="0" w:color="auto"/>
            </w:tcBorders>
          </w:tcPr>
          <w:p w:rsidR="000C0218" w:rsidRPr="00E76CD7" w:rsidRDefault="000C0218" w:rsidP="002B2C7A">
            <w:pPr>
              <w:pStyle w:val="Style19"/>
              <w:widowControl/>
              <w:tabs>
                <w:tab w:val="left" w:pos="720"/>
              </w:tabs>
              <w:ind w:left="295"/>
              <w:rPr>
                <w:rStyle w:val="FontStyle108"/>
                <w:sz w:val="24"/>
                <w:szCs w:val="24"/>
                <w:lang w:val="uk-UA"/>
              </w:rPr>
            </w:pPr>
            <w:r w:rsidRPr="00E76CD7">
              <w:rPr>
                <w:rStyle w:val="FontStyle108"/>
                <w:sz w:val="24"/>
                <w:szCs w:val="24"/>
                <w:lang w:val="uk-UA"/>
              </w:rPr>
              <w:t>%</w:t>
            </w:r>
          </w:p>
        </w:tc>
      </w:tr>
      <w:tr w:rsidR="000C0218" w:rsidRPr="00E523C2" w:rsidTr="00267951">
        <w:trPr>
          <w:trHeight w:hRule="exact" w:val="307"/>
        </w:trPr>
        <w:tc>
          <w:tcPr>
            <w:tcW w:w="10065" w:type="dxa"/>
            <w:gridSpan w:val="4"/>
            <w:tcBorders>
              <w:top w:val="single" w:sz="6" w:space="0" w:color="auto"/>
              <w:left w:val="single" w:sz="6" w:space="0" w:color="auto"/>
              <w:bottom w:val="single" w:sz="6" w:space="0" w:color="auto"/>
              <w:right w:val="single" w:sz="6" w:space="0" w:color="auto"/>
            </w:tcBorders>
          </w:tcPr>
          <w:p w:rsidR="000C0218" w:rsidRPr="00E76CD7" w:rsidRDefault="00992706" w:rsidP="002B2C7A">
            <w:pPr>
              <w:pStyle w:val="Style21"/>
              <w:widowControl/>
              <w:tabs>
                <w:tab w:val="left" w:pos="720"/>
              </w:tabs>
              <w:spacing w:line="240" w:lineRule="auto"/>
              <w:jc w:val="left"/>
              <w:rPr>
                <w:rStyle w:val="FontStyle158"/>
                <w:sz w:val="24"/>
                <w:szCs w:val="24"/>
                <w:lang w:val="uk-UA"/>
              </w:rPr>
            </w:pPr>
            <w:r w:rsidRPr="00E76CD7">
              <w:rPr>
                <w:rStyle w:val="FontStyle158"/>
                <w:sz w:val="24"/>
                <w:szCs w:val="24"/>
                <w:lang w:val="uk-UA"/>
              </w:rPr>
              <w:t>Основна продукція</w:t>
            </w:r>
          </w:p>
        </w:tc>
      </w:tr>
      <w:tr w:rsidR="000C0218" w:rsidRPr="00E523C2" w:rsidTr="00267951">
        <w:trPr>
          <w:trHeight w:hRule="exact" w:val="262"/>
        </w:trPr>
        <w:tc>
          <w:tcPr>
            <w:tcW w:w="3926" w:type="dxa"/>
            <w:tcBorders>
              <w:top w:val="single" w:sz="6" w:space="0" w:color="auto"/>
              <w:left w:val="single" w:sz="6" w:space="0" w:color="auto"/>
              <w:bottom w:val="single" w:sz="6" w:space="0" w:color="auto"/>
              <w:right w:val="single" w:sz="6" w:space="0" w:color="auto"/>
            </w:tcBorders>
          </w:tcPr>
          <w:p w:rsidR="000C0218" w:rsidRPr="00E76CD7" w:rsidRDefault="000C0218" w:rsidP="002B2C7A">
            <w:pPr>
              <w:pStyle w:val="Style21"/>
              <w:widowControl/>
              <w:tabs>
                <w:tab w:val="left" w:pos="720"/>
              </w:tabs>
              <w:spacing w:line="240" w:lineRule="auto"/>
              <w:jc w:val="left"/>
              <w:rPr>
                <w:rStyle w:val="FontStyle158"/>
                <w:sz w:val="24"/>
                <w:szCs w:val="24"/>
                <w:lang w:val="uk-UA"/>
              </w:rPr>
            </w:pPr>
            <w:r w:rsidRPr="00E76CD7">
              <w:rPr>
                <w:rStyle w:val="FontStyle158"/>
                <w:sz w:val="24"/>
                <w:szCs w:val="24"/>
                <w:lang w:val="uk-UA"/>
              </w:rPr>
              <w:t>А</w:t>
            </w:r>
          </w:p>
        </w:tc>
        <w:tc>
          <w:tcPr>
            <w:tcW w:w="1860" w:type="dxa"/>
            <w:tcBorders>
              <w:top w:val="single" w:sz="6" w:space="0" w:color="auto"/>
              <w:left w:val="single" w:sz="6" w:space="0" w:color="auto"/>
              <w:bottom w:val="single" w:sz="6" w:space="0" w:color="auto"/>
              <w:right w:val="single" w:sz="6" w:space="0" w:color="auto"/>
            </w:tcBorders>
          </w:tcPr>
          <w:p w:rsidR="000C0218" w:rsidRPr="00E76CD7" w:rsidRDefault="000C0218" w:rsidP="002B2C7A">
            <w:pPr>
              <w:pStyle w:val="Style3"/>
              <w:widowControl/>
              <w:tabs>
                <w:tab w:val="left" w:pos="720"/>
              </w:tabs>
            </w:pPr>
          </w:p>
        </w:tc>
        <w:tc>
          <w:tcPr>
            <w:tcW w:w="1653" w:type="dxa"/>
            <w:tcBorders>
              <w:top w:val="single" w:sz="6" w:space="0" w:color="auto"/>
              <w:left w:val="single" w:sz="6" w:space="0" w:color="auto"/>
              <w:bottom w:val="single" w:sz="6" w:space="0" w:color="auto"/>
              <w:right w:val="single" w:sz="6" w:space="0" w:color="auto"/>
            </w:tcBorders>
          </w:tcPr>
          <w:p w:rsidR="000C0218" w:rsidRPr="00E76CD7" w:rsidRDefault="000C0218" w:rsidP="002B2C7A">
            <w:pPr>
              <w:pStyle w:val="Style3"/>
              <w:widowControl/>
              <w:tabs>
                <w:tab w:val="left" w:pos="720"/>
              </w:tabs>
            </w:pPr>
          </w:p>
        </w:tc>
        <w:tc>
          <w:tcPr>
            <w:tcW w:w="2626" w:type="dxa"/>
            <w:tcBorders>
              <w:top w:val="single" w:sz="6" w:space="0" w:color="auto"/>
              <w:left w:val="single" w:sz="6" w:space="0" w:color="auto"/>
              <w:bottom w:val="single" w:sz="6" w:space="0" w:color="auto"/>
              <w:right w:val="single" w:sz="6" w:space="0" w:color="auto"/>
            </w:tcBorders>
          </w:tcPr>
          <w:p w:rsidR="000C0218" w:rsidRPr="00E76CD7" w:rsidRDefault="000C0218" w:rsidP="002B2C7A">
            <w:pPr>
              <w:pStyle w:val="Style3"/>
              <w:widowControl/>
              <w:tabs>
                <w:tab w:val="left" w:pos="720"/>
              </w:tabs>
            </w:pPr>
          </w:p>
        </w:tc>
      </w:tr>
      <w:tr w:rsidR="000C0218" w:rsidRPr="00E523C2" w:rsidTr="00267951">
        <w:trPr>
          <w:trHeight w:hRule="exact" w:val="262"/>
        </w:trPr>
        <w:tc>
          <w:tcPr>
            <w:tcW w:w="3926" w:type="dxa"/>
            <w:tcBorders>
              <w:top w:val="single" w:sz="6" w:space="0" w:color="auto"/>
              <w:left w:val="single" w:sz="6" w:space="0" w:color="auto"/>
              <w:bottom w:val="single" w:sz="6" w:space="0" w:color="auto"/>
              <w:right w:val="single" w:sz="6" w:space="0" w:color="auto"/>
            </w:tcBorders>
          </w:tcPr>
          <w:p w:rsidR="000C0218" w:rsidRPr="00992706" w:rsidRDefault="000C0218" w:rsidP="002B2C7A">
            <w:pPr>
              <w:pStyle w:val="Style21"/>
              <w:widowControl/>
              <w:tabs>
                <w:tab w:val="left" w:pos="720"/>
              </w:tabs>
              <w:spacing w:line="240" w:lineRule="auto"/>
              <w:jc w:val="left"/>
              <w:rPr>
                <w:rStyle w:val="FontStyle158"/>
                <w:sz w:val="24"/>
                <w:szCs w:val="24"/>
                <w:lang w:val="uk-UA"/>
              </w:rPr>
            </w:pPr>
            <w:r w:rsidRPr="00992706">
              <w:rPr>
                <w:rStyle w:val="FontStyle158"/>
                <w:sz w:val="24"/>
                <w:szCs w:val="24"/>
                <w:lang w:val="uk-UA"/>
              </w:rPr>
              <w:t>В</w:t>
            </w:r>
          </w:p>
        </w:tc>
        <w:tc>
          <w:tcPr>
            <w:tcW w:w="1860" w:type="dxa"/>
            <w:tcBorders>
              <w:top w:val="single" w:sz="6" w:space="0" w:color="auto"/>
              <w:left w:val="single" w:sz="6" w:space="0" w:color="auto"/>
              <w:bottom w:val="single" w:sz="6" w:space="0" w:color="auto"/>
              <w:right w:val="single" w:sz="6" w:space="0" w:color="auto"/>
            </w:tcBorders>
          </w:tcPr>
          <w:p w:rsidR="000C0218" w:rsidRPr="00E523C2" w:rsidRDefault="000C0218" w:rsidP="002B2C7A">
            <w:pPr>
              <w:pStyle w:val="Style3"/>
              <w:widowControl/>
              <w:tabs>
                <w:tab w:val="left" w:pos="720"/>
              </w:tabs>
            </w:pPr>
          </w:p>
        </w:tc>
        <w:tc>
          <w:tcPr>
            <w:tcW w:w="1653" w:type="dxa"/>
            <w:tcBorders>
              <w:top w:val="single" w:sz="6" w:space="0" w:color="auto"/>
              <w:left w:val="single" w:sz="6" w:space="0" w:color="auto"/>
              <w:bottom w:val="single" w:sz="6" w:space="0" w:color="auto"/>
              <w:right w:val="single" w:sz="6" w:space="0" w:color="auto"/>
            </w:tcBorders>
          </w:tcPr>
          <w:p w:rsidR="000C0218" w:rsidRPr="00E523C2" w:rsidRDefault="000C0218" w:rsidP="002B2C7A">
            <w:pPr>
              <w:pStyle w:val="Style3"/>
              <w:widowControl/>
              <w:tabs>
                <w:tab w:val="left" w:pos="720"/>
              </w:tabs>
            </w:pPr>
          </w:p>
        </w:tc>
        <w:tc>
          <w:tcPr>
            <w:tcW w:w="2626" w:type="dxa"/>
            <w:tcBorders>
              <w:top w:val="single" w:sz="6" w:space="0" w:color="auto"/>
              <w:left w:val="single" w:sz="6" w:space="0" w:color="auto"/>
              <w:bottom w:val="single" w:sz="6" w:space="0" w:color="auto"/>
              <w:right w:val="single" w:sz="6" w:space="0" w:color="auto"/>
            </w:tcBorders>
          </w:tcPr>
          <w:p w:rsidR="000C0218" w:rsidRPr="00E523C2" w:rsidRDefault="000C0218" w:rsidP="002B2C7A">
            <w:pPr>
              <w:pStyle w:val="Style3"/>
              <w:widowControl/>
              <w:tabs>
                <w:tab w:val="left" w:pos="720"/>
              </w:tabs>
            </w:pPr>
          </w:p>
        </w:tc>
      </w:tr>
      <w:tr w:rsidR="000C0218" w:rsidRPr="00E523C2" w:rsidTr="00267951">
        <w:trPr>
          <w:trHeight w:hRule="exact" w:val="262"/>
        </w:trPr>
        <w:tc>
          <w:tcPr>
            <w:tcW w:w="3926" w:type="dxa"/>
            <w:tcBorders>
              <w:top w:val="single" w:sz="6" w:space="0" w:color="auto"/>
              <w:left w:val="single" w:sz="6" w:space="0" w:color="auto"/>
              <w:bottom w:val="single" w:sz="6" w:space="0" w:color="auto"/>
              <w:right w:val="single" w:sz="6" w:space="0" w:color="auto"/>
            </w:tcBorders>
          </w:tcPr>
          <w:p w:rsidR="000C0218" w:rsidRPr="00992706" w:rsidRDefault="000C0218" w:rsidP="002B2C7A">
            <w:pPr>
              <w:pStyle w:val="Style3"/>
              <w:widowControl/>
              <w:tabs>
                <w:tab w:val="left" w:pos="720"/>
              </w:tabs>
              <w:rPr>
                <w:lang w:val="uk-UA"/>
              </w:rPr>
            </w:pPr>
            <w:r w:rsidRPr="00992706">
              <w:rPr>
                <w:lang w:val="uk-UA"/>
              </w:rPr>
              <w:t>…</w:t>
            </w:r>
          </w:p>
        </w:tc>
        <w:tc>
          <w:tcPr>
            <w:tcW w:w="1860" w:type="dxa"/>
            <w:tcBorders>
              <w:top w:val="single" w:sz="6" w:space="0" w:color="auto"/>
              <w:left w:val="single" w:sz="6" w:space="0" w:color="auto"/>
              <w:bottom w:val="single" w:sz="6" w:space="0" w:color="auto"/>
              <w:right w:val="single" w:sz="6" w:space="0" w:color="auto"/>
            </w:tcBorders>
          </w:tcPr>
          <w:p w:rsidR="000C0218" w:rsidRPr="00E523C2" w:rsidRDefault="000C0218" w:rsidP="002B2C7A">
            <w:pPr>
              <w:pStyle w:val="Style3"/>
              <w:widowControl/>
              <w:tabs>
                <w:tab w:val="left" w:pos="720"/>
              </w:tabs>
            </w:pPr>
          </w:p>
        </w:tc>
        <w:tc>
          <w:tcPr>
            <w:tcW w:w="1653" w:type="dxa"/>
            <w:tcBorders>
              <w:top w:val="single" w:sz="6" w:space="0" w:color="auto"/>
              <w:left w:val="single" w:sz="6" w:space="0" w:color="auto"/>
              <w:bottom w:val="single" w:sz="6" w:space="0" w:color="auto"/>
              <w:right w:val="single" w:sz="6" w:space="0" w:color="auto"/>
            </w:tcBorders>
          </w:tcPr>
          <w:p w:rsidR="000C0218" w:rsidRPr="00E523C2" w:rsidRDefault="000C0218" w:rsidP="002B2C7A">
            <w:pPr>
              <w:pStyle w:val="Style3"/>
              <w:widowControl/>
              <w:tabs>
                <w:tab w:val="left" w:pos="720"/>
              </w:tabs>
            </w:pPr>
          </w:p>
        </w:tc>
        <w:tc>
          <w:tcPr>
            <w:tcW w:w="2626" w:type="dxa"/>
            <w:tcBorders>
              <w:top w:val="single" w:sz="6" w:space="0" w:color="auto"/>
              <w:left w:val="single" w:sz="6" w:space="0" w:color="auto"/>
              <w:bottom w:val="single" w:sz="6" w:space="0" w:color="auto"/>
              <w:right w:val="single" w:sz="6" w:space="0" w:color="auto"/>
            </w:tcBorders>
          </w:tcPr>
          <w:p w:rsidR="000C0218" w:rsidRPr="00E523C2" w:rsidRDefault="000C0218" w:rsidP="002B2C7A">
            <w:pPr>
              <w:pStyle w:val="Style3"/>
              <w:widowControl/>
              <w:tabs>
                <w:tab w:val="left" w:pos="720"/>
              </w:tabs>
            </w:pPr>
          </w:p>
        </w:tc>
      </w:tr>
      <w:tr w:rsidR="000C0218" w:rsidRPr="00E523C2" w:rsidTr="00267951">
        <w:trPr>
          <w:trHeight w:hRule="exact" w:val="508"/>
        </w:trPr>
        <w:tc>
          <w:tcPr>
            <w:tcW w:w="3926" w:type="dxa"/>
            <w:tcBorders>
              <w:top w:val="single" w:sz="6" w:space="0" w:color="auto"/>
              <w:left w:val="single" w:sz="6" w:space="0" w:color="auto"/>
              <w:bottom w:val="single" w:sz="6" w:space="0" w:color="auto"/>
              <w:right w:val="single" w:sz="6" w:space="0" w:color="auto"/>
            </w:tcBorders>
          </w:tcPr>
          <w:p w:rsidR="000C0218" w:rsidRPr="00992706" w:rsidRDefault="00992706" w:rsidP="00992706">
            <w:pPr>
              <w:pStyle w:val="Style21"/>
              <w:widowControl/>
              <w:tabs>
                <w:tab w:val="left" w:pos="720"/>
              </w:tabs>
              <w:spacing w:line="216" w:lineRule="exact"/>
              <w:ind w:right="156"/>
              <w:jc w:val="left"/>
              <w:rPr>
                <w:rStyle w:val="FontStyle158"/>
                <w:sz w:val="24"/>
                <w:szCs w:val="24"/>
                <w:lang w:val="uk-UA"/>
              </w:rPr>
            </w:pPr>
            <w:r w:rsidRPr="00992706">
              <w:rPr>
                <w:rStyle w:val="FontStyle158"/>
                <w:sz w:val="24"/>
                <w:szCs w:val="24"/>
                <w:lang w:val="uk-UA"/>
              </w:rPr>
              <w:t xml:space="preserve"> Всього за основною продукцією (послуг)</w:t>
            </w:r>
          </w:p>
        </w:tc>
        <w:tc>
          <w:tcPr>
            <w:tcW w:w="1860" w:type="dxa"/>
            <w:tcBorders>
              <w:top w:val="single" w:sz="6" w:space="0" w:color="auto"/>
              <w:left w:val="single" w:sz="6" w:space="0" w:color="auto"/>
              <w:bottom w:val="single" w:sz="6" w:space="0" w:color="auto"/>
              <w:right w:val="single" w:sz="6" w:space="0" w:color="auto"/>
            </w:tcBorders>
          </w:tcPr>
          <w:p w:rsidR="000C0218" w:rsidRPr="00992706" w:rsidRDefault="000C0218" w:rsidP="002B2C7A">
            <w:pPr>
              <w:pStyle w:val="Style3"/>
              <w:widowControl/>
              <w:tabs>
                <w:tab w:val="left" w:pos="720"/>
              </w:tabs>
              <w:rPr>
                <w:lang w:val="uk-UA"/>
              </w:rPr>
            </w:pPr>
          </w:p>
        </w:tc>
        <w:tc>
          <w:tcPr>
            <w:tcW w:w="1653" w:type="dxa"/>
            <w:tcBorders>
              <w:top w:val="single" w:sz="6" w:space="0" w:color="auto"/>
              <w:left w:val="single" w:sz="6" w:space="0" w:color="auto"/>
              <w:bottom w:val="single" w:sz="6" w:space="0" w:color="auto"/>
              <w:right w:val="single" w:sz="6" w:space="0" w:color="auto"/>
            </w:tcBorders>
          </w:tcPr>
          <w:p w:rsidR="000C0218" w:rsidRPr="00992706" w:rsidRDefault="000C0218" w:rsidP="002B2C7A">
            <w:pPr>
              <w:pStyle w:val="Style3"/>
              <w:widowControl/>
              <w:tabs>
                <w:tab w:val="left" w:pos="720"/>
              </w:tabs>
              <w:rPr>
                <w:lang w:val="uk-UA"/>
              </w:rPr>
            </w:pPr>
          </w:p>
        </w:tc>
        <w:tc>
          <w:tcPr>
            <w:tcW w:w="2626" w:type="dxa"/>
            <w:tcBorders>
              <w:top w:val="single" w:sz="6" w:space="0" w:color="auto"/>
              <w:left w:val="single" w:sz="6" w:space="0" w:color="auto"/>
              <w:bottom w:val="single" w:sz="6" w:space="0" w:color="auto"/>
              <w:right w:val="single" w:sz="6" w:space="0" w:color="auto"/>
            </w:tcBorders>
          </w:tcPr>
          <w:p w:rsidR="000C0218" w:rsidRPr="00992706" w:rsidRDefault="000C0218" w:rsidP="002B2C7A">
            <w:pPr>
              <w:pStyle w:val="Style21"/>
              <w:widowControl/>
              <w:tabs>
                <w:tab w:val="left" w:pos="720"/>
              </w:tabs>
              <w:spacing w:line="240" w:lineRule="auto"/>
              <w:ind w:left="242"/>
              <w:jc w:val="left"/>
              <w:rPr>
                <w:rStyle w:val="FontStyle158"/>
                <w:sz w:val="24"/>
                <w:szCs w:val="24"/>
                <w:lang w:val="uk-UA"/>
              </w:rPr>
            </w:pPr>
            <w:r w:rsidRPr="00992706">
              <w:rPr>
                <w:rStyle w:val="FontStyle158"/>
                <w:sz w:val="24"/>
                <w:szCs w:val="24"/>
                <w:lang w:val="uk-UA"/>
              </w:rPr>
              <w:t>100</w:t>
            </w:r>
          </w:p>
        </w:tc>
      </w:tr>
      <w:tr w:rsidR="000C0218" w:rsidRPr="00E523C2" w:rsidTr="00267951">
        <w:trPr>
          <w:trHeight w:hRule="exact" w:val="268"/>
        </w:trPr>
        <w:tc>
          <w:tcPr>
            <w:tcW w:w="10065" w:type="dxa"/>
            <w:gridSpan w:val="4"/>
            <w:tcBorders>
              <w:top w:val="single" w:sz="6" w:space="0" w:color="auto"/>
              <w:left w:val="single" w:sz="6" w:space="0" w:color="auto"/>
              <w:bottom w:val="single" w:sz="6" w:space="0" w:color="auto"/>
              <w:right w:val="single" w:sz="6" w:space="0" w:color="auto"/>
            </w:tcBorders>
          </w:tcPr>
          <w:p w:rsidR="000C0218" w:rsidRPr="00992706" w:rsidRDefault="00992706" w:rsidP="002B2C7A">
            <w:pPr>
              <w:pStyle w:val="Style21"/>
              <w:widowControl/>
              <w:tabs>
                <w:tab w:val="left" w:pos="720"/>
              </w:tabs>
              <w:spacing w:line="240" w:lineRule="auto"/>
              <w:jc w:val="left"/>
              <w:rPr>
                <w:rStyle w:val="FontStyle158"/>
                <w:sz w:val="24"/>
                <w:szCs w:val="24"/>
                <w:lang w:val="uk-UA"/>
              </w:rPr>
            </w:pPr>
            <w:r>
              <w:rPr>
                <w:rStyle w:val="FontStyle158"/>
                <w:sz w:val="24"/>
                <w:szCs w:val="24"/>
                <w:lang w:val="uk-UA"/>
              </w:rPr>
              <w:t xml:space="preserve"> Інша продукція</w:t>
            </w:r>
          </w:p>
        </w:tc>
      </w:tr>
      <w:tr w:rsidR="000C0218" w:rsidRPr="00E523C2" w:rsidTr="00267951">
        <w:trPr>
          <w:trHeight w:hRule="exact" w:val="262"/>
        </w:trPr>
        <w:tc>
          <w:tcPr>
            <w:tcW w:w="3926" w:type="dxa"/>
            <w:tcBorders>
              <w:top w:val="single" w:sz="6" w:space="0" w:color="auto"/>
              <w:left w:val="single" w:sz="6" w:space="0" w:color="auto"/>
              <w:bottom w:val="single" w:sz="6" w:space="0" w:color="auto"/>
              <w:right w:val="single" w:sz="6" w:space="0" w:color="auto"/>
            </w:tcBorders>
          </w:tcPr>
          <w:p w:rsidR="000C0218" w:rsidRPr="00E523C2" w:rsidRDefault="000C0218" w:rsidP="002B2C7A">
            <w:pPr>
              <w:pStyle w:val="Style21"/>
              <w:widowControl/>
              <w:tabs>
                <w:tab w:val="left" w:pos="720"/>
              </w:tabs>
              <w:spacing w:line="240" w:lineRule="auto"/>
              <w:jc w:val="left"/>
              <w:rPr>
                <w:rStyle w:val="FontStyle158"/>
                <w:sz w:val="24"/>
                <w:szCs w:val="24"/>
                <w:lang w:val="en-US" w:eastAsia="en-US"/>
              </w:rPr>
            </w:pPr>
            <w:r w:rsidRPr="00E523C2">
              <w:rPr>
                <w:rStyle w:val="FontStyle158"/>
                <w:sz w:val="24"/>
                <w:szCs w:val="24"/>
                <w:lang w:val="en-US" w:eastAsia="en-US"/>
              </w:rPr>
              <w:t>F</w:t>
            </w:r>
          </w:p>
        </w:tc>
        <w:tc>
          <w:tcPr>
            <w:tcW w:w="1860" w:type="dxa"/>
            <w:tcBorders>
              <w:top w:val="single" w:sz="6" w:space="0" w:color="auto"/>
              <w:left w:val="single" w:sz="6" w:space="0" w:color="auto"/>
              <w:bottom w:val="single" w:sz="6" w:space="0" w:color="auto"/>
              <w:right w:val="single" w:sz="6" w:space="0" w:color="auto"/>
            </w:tcBorders>
          </w:tcPr>
          <w:p w:rsidR="000C0218" w:rsidRPr="00E523C2" w:rsidRDefault="000C0218" w:rsidP="002B2C7A">
            <w:pPr>
              <w:pStyle w:val="Style3"/>
              <w:widowControl/>
              <w:tabs>
                <w:tab w:val="left" w:pos="720"/>
              </w:tabs>
            </w:pPr>
          </w:p>
        </w:tc>
        <w:tc>
          <w:tcPr>
            <w:tcW w:w="1653" w:type="dxa"/>
            <w:tcBorders>
              <w:top w:val="single" w:sz="6" w:space="0" w:color="auto"/>
              <w:left w:val="single" w:sz="6" w:space="0" w:color="auto"/>
              <w:bottom w:val="single" w:sz="6" w:space="0" w:color="auto"/>
              <w:right w:val="single" w:sz="6" w:space="0" w:color="auto"/>
            </w:tcBorders>
          </w:tcPr>
          <w:p w:rsidR="000C0218" w:rsidRPr="00E523C2" w:rsidRDefault="000C0218" w:rsidP="002B2C7A">
            <w:pPr>
              <w:pStyle w:val="Style3"/>
              <w:widowControl/>
              <w:tabs>
                <w:tab w:val="left" w:pos="720"/>
              </w:tabs>
            </w:pPr>
          </w:p>
        </w:tc>
        <w:tc>
          <w:tcPr>
            <w:tcW w:w="2626" w:type="dxa"/>
            <w:tcBorders>
              <w:top w:val="single" w:sz="6" w:space="0" w:color="auto"/>
              <w:left w:val="single" w:sz="6" w:space="0" w:color="auto"/>
              <w:bottom w:val="single" w:sz="6" w:space="0" w:color="auto"/>
              <w:right w:val="single" w:sz="6" w:space="0" w:color="auto"/>
            </w:tcBorders>
          </w:tcPr>
          <w:p w:rsidR="000C0218" w:rsidRPr="00E523C2" w:rsidRDefault="000C0218" w:rsidP="002B2C7A">
            <w:pPr>
              <w:pStyle w:val="Style3"/>
              <w:widowControl/>
              <w:tabs>
                <w:tab w:val="left" w:pos="720"/>
              </w:tabs>
            </w:pPr>
          </w:p>
        </w:tc>
      </w:tr>
      <w:tr w:rsidR="000C0218" w:rsidRPr="00E523C2" w:rsidTr="00267951">
        <w:trPr>
          <w:trHeight w:hRule="exact" w:val="262"/>
        </w:trPr>
        <w:tc>
          <w:tcPr>
            <w:tcW w:w="3926" w:type="dxa"/>
            <w:tcBorders>
              <w:top w:val="single" w:sz="6" w:space="0" w:color="auto"/>
              <w:left w:val="single" w:sz="6" w:space="0" w:color="auto"/>
              <w:bottom w:val="single" w:sz="6" w:space="0" w:color="auto"/>
              <w:right w:val="single" w:sz="6" w:space="0" w:color="auto"/>
            </w:tcBorders>
          </w:tcPr>
          <w:p w:rsidR="000C0218" w:rsidRPr="00E523C2" w:rsidRDefault="000C0218" w:rsidP="002B2C7A">
            <w:pPr>
              <w:pStyle w:val="Style21"/>
              <w:widowControl/>
              <w:tabs>
                <w:tab w:val="left" w:pos="720"/>
              </w:tabs>
              <w:spacing w:line="240" w:lineRule="auto"/>
              <w:jc w:val="left"/>
              <w:rPr>
                <w:rStyle w:val="FontStyle158"/>
                <w:sz w:val="24"/>
                <w:szCs w:val="24"/>
                <w:lang w:val="en-US" w:eastAsia="en-US"/>
              </w:rPr>
            </w:pPr>
            <w:r w:rsidRPr="00E523C2">
              <w:rPr>
                <w:rStyle w:val="FontStyle158"/>
                <w:sz w:val="24"/>
                <w:szCs w:val="24"/>
                <w:lang w:val="en-US" w:eastAsia="en-US"/>
              </w:rPr>
              <w:t>G</w:t>
            </w:r>
          </w:p>
        </w:tc>
        <w:tc>
          <w:tcPr>
            <w:tcW w:w="1860" w:type="dxa"/>
            <w:tcBorders>
              <w:top w:val="single" w:sz="6" w:space="0" w:color="auto"/>
              <w:left w:val="single" w:sz="6" w:space="0" w:color="auto"/>
              <w:bottom w:val="single" w:sz="6" w:space="0" w:color="auto"/>
              <w:right w:val="single" w:sz="6" w:space="0" w:color="auto"/>
            </w:tcBorders>
          </w:tcPr>
          <w:p w:rsidR="000C0218" w:rsidRPr="00E523C2" w:rsidRDefault="000C0218" w:rsidP="002B2C7A">
            <w:pPr>
              <w:pStyle w:val="Style3"/>
              <w:widowControl/>
              <w:tabs>
                <w:tab w:val="left" w:pos="720"/>
              </w:tabs>
            </w:pPr>
          </w:p>
        </w:tc>
        <w:tc>
          <w:tcPr>
            <w:tcW w:w="1653" w:type="dxa"/>
            <w:tcBorders>
              <w:top w:val="single" w:sz="6" w:space="0" w:color="auto"/>
              <w:left w:val="single" w:sz="6" w:space="0" w:color="auto"/>
              <w:bottom w:val="single" w:sz="6" w:space="0" w:color="auto"/>
              <w:right w:val="single" w:sz="6" w:space="0" w:color="auto"/>
            </w:tcBorders>
          </w:tcPr>
          <w:p w:rsidR="000C0218" w:rsidRPr="00E523C2" w:rsidRDefault="000C0218" w:rsidP="002B2C7A">
            <w:pPr>
              <w:pStyle w:val="Style3"/>
              <w:widowControl/>
              <w:tabs>
                <w:tab w:val="left" w:pos="720"/>
              </w:tabs>
            </w:pPr>
          </w:p>
        </w:tc>
        <w:tc>
          <w:tcPr>
            <w:tcW w:w="2626" w:type="dxa"/>
            <w:tcBorders>
              <w:top w:val="single" w:sz="6" w:space="0" w:color="auto"/>
              <w:left w:val="single" w:sz="6" w:space="0" w:color="auto"/>
              <w:bottom w:val="single" w:sz="6" w:space="0" w:color="auto"/>
              <w:right w:val="single" w:sz="6" w:space="0" w:color="auto"/>
            </w:tcBorders>
          </w:tcPr>
          <w:p w:rsidR="000C0218" w:rsidRPr="00E523C2" w:rsidRDefault="000C0218" w:rsidP="002B2C7A">
            <w:pPr>
              <w:pStyle w:val="Style3"/>
              <w:widowControl/>
              <w:tabs>
                <w:tab w:val="left" w:pos="720"/>
              </w:tabs>
            </w:pPr>
          </w:p>
        </w:tc>
      </w:tr>
      <w:tr w:rsidR="000C0218" w:rsidRPr="00E523C2" w:rsidTr="00267951">
        <w:trPr>
          <w:trHeight w:hRule="exact" w:val="268"/>
        </w:trPr>
        <w:tc>
          <w:tcPr>
            <w:tcW w:w="3926" w:type="dxa"/>
            <w:tcBorders>
              <w:top w:val="single" w:sz="6" w:space="0" w:color="auto"/>
              <w:left w:val="single" w:sz="6" w:space="0" w:color="auto"/>
              <w:bottom w:val="single" w:sz="6" w:space="0" w:color="auto"/>
              <w:right w:val="single" w:sz="6" w:space="0" w:color="auto"/>
            </w:tcBorders>
          </w:tcPr>
          <w:p w:rsidR="000C0218" w:rsidRPr="00E523C2" w:rsidRDefault="000C0218" w:rsidP="002B2C7A">
            <w:pPr>
              <w:pStyle w:val="Style3"/>
              <w:widowControl/>
              <w:tabs>
                <w:tab w:val="left" w:pos="720"/>
              </w:tabs>
            </w:pPr>
            <w:r w:rsidRPr="00E523C2">
              <w:t>…</w:t>
            </w:r>
          </w:p>
        </w:tc>
        <w:tc>
          <w:tcPr>
            <w:tcW w:w="1860" w:type="dxa"/>
            <w:tcBorders>
              <w:top w:val="single" w:sz="6" w:space="0" w:color="auto"/>
              <w:left w:val="single" w:sz="6" w:space="0" w:color="auto"/>
              <w:bottom w:val="single" w:sz="6" w:space="0" w:color="auto"/>
              <w:right w:val="single" w:sz="6" w:space="0" w:color="auto"/>
            </w:tcBorders>
          </w:tcPr>
          <w:p w:rsidR="000C0218" w:rsidRPr="00E523C2" w:rsidRDefault="000C0218" w:rsidP="002B2C7A">
            <w:pPr>
              <w:pStyle w:val="Style3"/>
              <w:widowControl/>
              <w:tabs>
                <w:tab w:val="left" w:pos="720"/>
              </w:tabs>
            </w:pPr>
          </w:p>
        </w:tc>
        <w:tc>
          <w:tcPr>
            <w:tcW w:w="1653" w:type="dxa"/>
            <w:tcBorders>
              <w:top w:val="single" w:sz="6" w:space="0" w:color="auto"/>
              <w:left w:val="single" w:sz="6" w:space="0" w:color="auto"/>
              <w:bottom w:val="single" w:sz="6" w:space="0" w:color="auto"/>
              <w:right w:val="single" w:sz="6" w:space="0" w:color="auto"/>
            </w:tcBorders>
          </w:tcPr>
          <w:p w:rsidR="000C0218" w:rsidRPr="00E523C2" w:rsidRDefault="000C0218" w:rsidP="002B2C7A">
            <w:pPr>
              <w:pStyle w:val="Style3"/>
              <w:widowControl/>
              <w:tabs>
                <w:tab w:val="left" w:pos="720"/>
              </w:tabs>
            </w:pPr>
          </w:p>
        </w:tc>
        <w:tc>
          <w:tcPr>
            <w:tcW w:w="2626" w:type="dxa"/>
            <w:tcBorders>
              <w:top w:val="single" w:sz="6" w:space="0" w:color="auto"/>
              <w:left w:val="single" w:sz="6" w:space="0" w:color="auto"/>
              <w:bottom w:val="single" w:sz="6" w:space="0" w:color="auto"/>
              <w:right w:val="single" w:sz="6" w:space="0" w:color="auto"/>
            </w:tcBorders>
          </w:tcPr>
          <w:p w:rsidR="000C0218" w:rsidRPr="00E523C2" w:rsidRDefault="000C0218" w:rsidP="002B2C7A">
            <w:pPr>
              <w:pStyle w:val="Style3"/>
              <w:widowControl/>
              <w:tabs>
                <w:tab w:val="left" w:pos="720"/>
              </w:tabs>
            </w:pPr>
          </w:p>
        </w:tc>
      </w:tr>
      <w:tr w:rsidR="000C0218" w:rsidRPr="00E523C2" w:rsidTr="00267951">
        <w:trPr>
          <w:trHeight w:hRule="exact" w:val="837"/>
        </w:trPr>
        <w:tc>
          <w:tcPr>
            <w:tcW w:w="3926" w:type="dxa"/>
            <w:tcBorders>
              <w:top w:val="single" w:sz="6" w:space="0" w:color="auto"/>
              <w:left w:val="single" w:sz="6" w:space="0" w:color="auto"/>
              <w:bottom w:val="single" w:sz="6" w:space="0" w:color="auto"/>
              <w:right w:val="single" w:sz="6" w:space="0" w:color="auto"/>
            </w:tcBorders>
          </w:tcPr>
          <w:p w:rsidR="000C0218" w:rsidRPr="00E523C2" w:rsidRDefault="00992706" w:rsidP="00992706">
            <w:pPr>
              <w:pStyle w:val="Style21"/>
              <w:widowControl/>
              <w:tabs>
                <w:tab w:val="left" w:pos="720"/>
              </w:tabs>
              <w:spacing w:line="226" w:lineRule="exact"/>
              <w:ind w:right="38"/>
              <w:jc w:val="left"/>
              <w:rPr>
                <w:rStyle w:val="FontStyle158"/>
                <w:sz w:val="24"/>
                <w:szCs w:val="24"/>
              </w:rPr>
            </w:pPr>
            <w:r>
              <w:rPr>
                <w:rStyle w:val="FontStyle158"/>
                <w:sz w:val="24"/>
                <w:szCs w:val="24"/>
                <w:lang w:val="uk-UA"/>
              </w:rPr>
              <w:t xml:space="preserve"> Всього  за іншими видами продукції</w:t>
            </w:r>
          </w:p>
        </w:tc>
        <w:tc>
          <w:tcPr>
            <w:tcW w:w="1860" w:type="dxa"/>
            <w:tcBorders>
              <w:top w:val="single" w:sz="6" w:space="0" w:color="auto"/>
              <w:left w:val="single" w:sz="6" w:space="0" w:color="auto"/>
              <w:bottom w:val="single" w:sz="6" w:space="0" w:color="auto"/>
              <w:right w:val="single" w:sz="6" w:space="0" w:color="auto"/>
            </w:tcBorders>
          </w:tcPr>
          <w:p w:rsidR="000C0218" w:rsidRPr="00E523C2" w:rsidRDefault="000C0218" w:rsidP="002B2C7A">
            <w:pPr>
              <w:pStyle w:val="Style3"/>
              <w:widowControl/>
              <w:tabs>
                <w:tab w:val="left" w:pos="720"/>
              </w:tabs>
            </w:pPr>
          </w:p>
        </w:tc>
        <w:tc>
          <w:tcPr>
            <w:tcW w:w="1653" w:type="dxa"/>
            <w:tcBorders>
              <w:top w:val="single" w:sz="6" w:space="0" w:color="auto"/>
              <w:left w:val="single" w:sz="6" w:space="0" w:color="auto"/>
              <w:bottom w:val="single" w:sz="6" w:space="0" w:color="auto"/>
              <w:right w:val="single" w:sz="6" w:space="0" w:color="auto"/>
            </w:tcBorders>
          </w:tcPr>
          <w:p w:rsidR="000C0218" w:rsidRPr="00E523C2" w:rsidRDefault="000C0218" w:rsidP="002B2C7A">
            <w:pPr>
              <w:pStyle w:val="Style3"/>
              <w:widowControl/>
              <w:tabs>
                <w:tab w:val="left" w:pos="720"/>
              </w:tabs>
            </w:pPr>
          </w:p>
        </w:tc>
        <w:tc>
          <w:tcPr>
            <w:tcW w:w="2626" w:type="dxa"/>
            <w:tcBorders>
              <w:top w:val="single" w:sz="6" w:space="0" w:color="auto"/>
              <w:left w:val="single" w:sz="6" w:space="0" w:color="auto"/>
              <w:bottom w:val="single" w:sz="6" w:space="0" w:color="auto"/>
              <w:right w:val="single" w:sz="6" w:space="0" w:color="auto"/>
            </w:tcBorders>
          </w:tcPr>
          <w:p w:rsidR="000C0218" w:rsidRPr="00E523C2" w:rsidRDefault="000C0218" w:rsidP="002B2C7A">
            <w:pPr>
              <w:pStyle w:val="Style3"/>
              <w:widowControl/>
              <w:tabs>
                <w:tab w:val="left" w:pos="720"/>
              </w:tabs>
            </w:pPr>
          </w:p>
        </w:tc>
      </w:tr>
      <w:tr w:rsidR="000C0218" w:rsidRPr="00E523C2" w:rsidTr="00267951">
        <w:trPr>
          <w:trHeight w:hRule="exact" w:val="279"/>
        </w:trPr>
        <w:tc>
          <w:tcPr>
            <w:tcW w:w="3926" w:type="dxa"/>
            <w:tcBorders>
              <w:top w:val="single" w:sz="6" w:space="0" w:color="auto"/>
              <w:left w:val="single" w:sz="6" w:space="0" w:color="auto"/>
              <w:bottom w:val="single" w:sz="6" w:space="0" w:color="auto"/>
              <w:right w:val="single" w:sz="6" w:space="0" w:color="auto"/>
            </w:tcBorders>
          </w:tcPr>
          <w:p w:rsidR="000C0218" w:rsidRPr="00E523C2" w:rsidRDefault="00992706" w:rsidP="002B2C7A">
            <w:pPr>
              <w:pStyle w:val="Style21"/>
              <w:widowControl/>
              <w:tabs>
                <w:tab w:val="left" w:pos="720"/>
              </w:tabs>
              <w:spacing w:line="240" w:lineRule="auto"/>
              <w:jc w:val="left"/>
              <w:rPr>
                <w:rStyle w:val="FontStyle158"/>
                <w:sz w:val="24"/>
                <w:szCs w:val="24"/>
              </w:rPr>
            </w:pPr>
            <w:r>
              <w:rPr>
                <w:rStyle w:val="FontStyle158"/>
                <w:sz w:val="24"/>
                <w:szCs w:val="24"/>
                <w:lang w:val="uk-UA"/>
              </w:rPr>
              <w:t>ВСЬОГО</w:t>
            </w:r>
            <w:r w:rsidR="000C0218" w:rsidRPr="00E523C2">
              <w:rPr>
                <w:rStyle w:val="FontStyle158"/>
                <w:sz w:val="24"/>
                <w:szCs w:val="24"/>
              </w:rPr>
              <w:t>:</w:t>
            </w:r>
          </w:p>
        </w:tc>
        <w:tc>
          <w:tcPr>
            <w:tcW w:w="1860" w:type="dxa"/>
            <w:tcBorders>
              <w:top w:val="single" w:sz="6" w:space="0" w:color="auto"/>
              <w:left w:val="single" w:sz="6" w:space="0" w:color="auto"/>
              <w:bottom w:val="single" w:sz="6" w:space="0" w:color="auto"/>
              <w:right w:val="single" w:sz="6" w:space="0" w:color="auto"/>
            </w:tcBorders>
          </w:tcPr>
          <w:p w:rsidR="000C0218" w:rsidRPr="00E523C2" w:rsidRDefault="000C0218" w:rsidP="002B2C7A">
            <w:pPr>
              <w:pStyle w:val="Style3"/>
              <w:widowControl/>
              <w:tabs>
                <w:tab w:val="left" w:pos="720"/>
              </w:tabs>
            </w:pPr>
          </w:p>
        </w:tc>
        <w:tc>
          <w:tcPr>
            <w:tcW w:w="1653" w:type="dxa"/>
            <w:tcBorders>
              <w:top w:val="single" w:sz="6" w:space="0" w:color="auto"/>
              <w:left w:val="single" w:sz="6" w:space="0" w:color="auto"/>
              <w:bottom w:val="single" w:sz="6" w:space="0" w:color="auto"/>
              <w:right w:val="single" w:sz="6" w:space="0" w:color="auto"/>
            </w:tcBorders>
          </w:tcPr>
          <w:p w:rsidR="000C0218" w:rsidRPr="00E523C2" w:rsidRDefault="000C0218" w:rsidP="002B2C7A">
            <w:pPr>
              <w:pStyle w:val="Style3"/>
              <w:widowControl/>
              <w:tabs>
                <w:tab w:val="left" w:pos="720"/>
              </w:tabs>
            </w:pPr>
          </w:p>
        </w:tc>
        <w:tc>
          <w:tcPr>
            <w:tcW w:w="2626" w:type="dxa"/>
            <w:tcBorders>
              <w:top w:val="single" w:sz="6" w:space="0" w:color="auto"/>
              <w:left w:val="single" w:sz="6" w:space="0" w:color="auto"/>
              <w:bottom w:val="single" w:sz="6" w:space="0" w:color="auto"/>
              <w:right w:val="single" w:sz="6" w:space="0" w:color="auto"/>
            </w:tcBorders>
          </w:tcPr>
          <w:p w:rsidR="000C0218" w:rsidRPr="00E523C2" w:rsidRDefault="000C0218" w:rsidP="002B2C7A">
            <w:pPr>
              <w:pStyle w:val="Style3"/>
              <w:widowControl/>
              <w:tabs>
                <w:tab w:val="left" w:pos="720"/>
              </w:tabs>
            </w:pPr>
          </w:p>
        </w:tc>
      </w:tr>
    </w:tbl>
    <w:p w:rsidR="000C0218" w:rsidRPr="00E523C2" w:rsidRDefault="000C0218" w:rsidP="000C0218">
      <w:pPr>
        <w:autoSpaceDE w:val="0"/>
        <w:autoSpaceDN w:val="0"/>
        <w:adjustRightInd w:val="0"/>
        <w:spacing w:line="360" w:lineRule="exact"/>
        <w:ind w:firstLine="709"/>
        <w:jc w:val="both"/>
        <w:rPr>
          <w:lang w:val="uk-UA"/>
        </w:rPr>
      </w:pPr>
    </w:p>
    <w:p w:rsidR="00E523C2" w:rsidRDefault="00E523C2" w:rsidP="000C0218">
      <w:pPr>
        <w:autoSpaceDE w:val="0"/>
        <w:autoSpaceDN w:val="0"/>
        <w:adjustRightInd w:val="0"/>
        <w:spacing w:line="360" w:lineRule="exact"/>
        <w:ind w:firstLine="709"/>
        <w:jc w:val="both"/>
        <w:rPr>
          <w:sz w:val="28"/>
          <w:szCs w:val="28"/>
          <w:lang w:val="uk-UA"/>
        </w:rPr>
      </w:pPr>
    </w:p>
    <w:p w:rsidR="00E523C2" w:rsidRDefault="00E523C2" w:rsidP="000C0218">
      <w:pPr>
        <w:autoSpaceDE w:val="0"/>
        <w:autoSpaceDN w:val="0"/>
        <w:adjustRightInd w:val="0"/>
        <w:spacing w:line="360" w:lineRule="exact"/>
        <w:ind w:firstLine="709"/>
        <w:jc w:val="both"/>
        <w:rPr>
          <w:sz w:val="28"/>
          <w:szCs w:val="28"/>
          <w:lang w:val="uk-UA"/>
        </w:rPr>
      </w:pPr>
    </w:p>
    <w:bookmarkEnd w:id="9"/>
    <w:p w:rsidR="00E76CD7" w:rsidRPr="00E76CD7" w:rsidRDefault="00E76CD7" w:rsidP="00E76CD7">
      <w:pPr>
        <w:pStyle w:val="Style11"/>
        <w:tabs>
          <w:tab w:val="left" w:pos="540"/>
          <w:tab w:val="left" w:pos="9355"/>
        </w:tabs>
        <w:spacing w:line="360" w:lineRule="exact"/>
        <w:ind w:firstLine="709"/>
        <w:jc w:val="both"/>
        <w:rPr>
          <w:rStyle w:val="FontStyle158"/>
          <w:sz w:val="28"/>
          <w:szCs w:val="28"/>
          <w:lang w:val="uk-UA"/>
        </w:rPr>
      </w:pPr>
      <w:r w:rsidRPr="00E76CD7">
        <w:rPr>
          <w:rStyle w:val="FontStyle158"/>
          <w:sz w:val="28"/>
          <w:szCs w:val="28"/>
          <w:lang w:val="uk-UA"/>
        </w:rPr>
        <w:lastRenderedPageBreak/>
        <w:t>12.Аналіз споживачів продукції (послуг, робіт).Аналіз ринків збуту, їх структури та дохідності проводиться на основі аналізу інформації за основним видом продукції (послуг, робіт) підприємств.</w:t>
      </w:r>
    </w:p>
    <w:p w:rsidR="00E76CD7" w:rsidRPr="00E76CD7" w:rsidRDefault="00E76CD7" w:rsidP="00E76CD7">
      <w:pPr>
        <w:pStyle w:val="Style11"/>
        <w:tabs>
          <w:tab w:val="left" w:pos="540"/>
          <w:tab w:val="left" w:pos="9355"/>
        </w:tabs>
        <w:spacing w:line="360" w:lineRule="exact"/>
        <w:ind w:firstLine="709"/>
        <w:jc w:val="both"/>
        <w:rPr>
          <w:rStyle w:val="FontStyle158"/>
          <w:sz w:val="28"/>
          <w:szCs w:val="28"/>
          <w:lang w:val="uk-UA"/>
        </w:rPr>
      </w:pPr>
      <w:r w:rsidRPr="00E76CD7">
        <w:rPr>
          <w:rStyle w:val="FontStyle158"/>
          <w:sz w:val="28"/>
          <w:szCs w:val="28"/>
          <w:lang w:val="uk-UA"/>
        </w:rPr>
        <w:t>13.Основні конкуренти підприємства.</w:t>
      </w:r>
      <w:r>
        <w:rPr>
          <w:rStyle w:val="FontStyle158"/>
          <w:sz w:val="28"/>
          <w:szCs w:val="28"/>
          <w:lang w:val="uk-UA"/>
        </w:rPr>
        <w:t xml:space="preserve"> </w:t>
      </w:r>
      <w:r w:rsidRPr="00E76CD7">
        <w:rPr>
          <w:rStyle w:val="FontStyle158"/>
          <w:sz w:val="28"/>
          <w:szCs w:val="28"/>
          <w:lang w:val="uk-UA"/>
        </w:rPr>
        <w:t>Необхідно дати переказ і кратку характеристику основних конкурентів фірм.</w:t>
      </w:r>
    </w:p>
    <w:p w:rsidR="00E76CD7" w:rsidRPr="00E76CD7" w:rsidRDefault="00E76CD7" w:rsidP="00E76CD7">
      <w:pPr>
        <w:pStyle w:val="Style11"/>
        <w:widowControl/>
        <w:tabs>
          <w:tab w:val="left" w:pos="540"/>
          <w:tab w:val="left" w:pos="9355"/>
        </w:tabs>
        <w:spacing w:line="360" w:lineRule="exact"/>
        <w:ind w:firstLine="709"/>
        <w:jc w:val="both"/>
        <w:rPr>
          <w:rStyle w:val="FontStyle158"/>
          <w:sz w:val="28"/>
          <w:szCs w:val="28"/>
          <w:lang w:val="uk-UA"/>
        </w:rPr>
      </w:pPr>
      <w:r w:rsidRPr="00E76CD7">
        <w:rPr>
          <w:rStyle w:val="FontStyle158"/>
          <w:sz w:val="28"/>
          <w:szCs w:val="28"/>
          <w:lang w:val="uk-UA"/>
        </w:rPr>
        <w:t>14.</w:t>
      </w:r>
      <w:r>
        <w:rPr>
          <w:rStyle w:val="FontStyle158"/>
          <w:sz w:val="28"/>
          <w:szCs w:val="28"/>
          <w:lang w:val="uk-UA"/>
        </w:rPr>
        <w:t>О</w:t>
      </w:r>
      <w:r w:rsidRPr="00E76CD7">
        <w:rPr>
          <w:rStyle w:val="FontStyle158"/>
          <w:sz w:val="28"/>
          <w:szCs w:val="28"/>
          <w:lang w:val="uk-UA"/>
        </w:rPr>
        <w:t>характеризуйте направлення економічного розвитку організації.</w:t>
      </w:r>
    </w:p>
    <w:p w:rsidR="00DE7C19" w:rsidRPr="00E76CD7" w:rsidRDefault="00DE7C19" w:rsidP="00E76CD7">
      <w:pPr>
        <w:pStyle w:val="Style11"/>
        <w:widowControl/>
        <w:numPr>
          <w:ilvl w:val="0"/>
          <w:numId w:val="11"/>
        </w:numPr>
        <w:spacing w:line="360" w:lineRule="exact"/>
        <w:ind w:left="0" w:firstLine="709"/>
        <w:jc w:val="both"/>
        <w:rPr>
          <w:rFonts w:ascii="Times New Roman" w:hAnsi="Times New Roman"/>
          <w:sz w:val="28"/>
          <w:szCs w:val="28"/>
          <w:lang w:val="uk-UA"/>
        </w:rPr>
      </w:pPr>
      <w:r w:rsidRPr="00E76CD7">
        <w:rPr>
          <w:rFonts w:ascii="Times New Roman" w:hAnsi="Times New Roman"/>
          <w:sz w:val="28"/>
          <w:szCs w:val="28"/>
          <w:lang w:val="uk-UA"/>
        </w:rPr>
        <w:t xml:space="preserve">висновок, який містить власне уявлення студента щодо функціонування та розвитку підприємства (організації), на якому проходила ознайомлювальна практика. </w:t>
      </w:r>
      <w:r w:rsidRPr="00E76CD7">
        <w:rPr>
          <w:rStyle w:val="FontStyle23"/>
          <w:sz w:val="28"/>
          <w:szCs w:val="28"/>
          <w:lang w:val="uk-UA"/>
        </w:rPr>
        <w:t xml:space="preserve">Висновки. У висновках указують результати, отримані при проведенні дослідження, пропозиції або рекомендації щодо вирішення поставленого завдання відповідно до результатів дослідження. </w:t>
      </w:r>
      <w:r w:rsidRPr="00E76CD7">
        <w:rPr>
          <w:rFonts w:ascii="Times New Roman" w:hAnsi="Times New Roman"/>
          <w:sz w:val="28"/>
          <w:szCs w:val="28"/>
          <w:lang w:val="uk-UA"/>
        </w:rPr>
        <w:t xml:space="preserve">Обсяг висновку – 1 – 2 сторінки. </w:t>
      </w:r>
    </w:p>
    <w:p w:rsidR="003C78A3" w:rsidRPr="0072532A" w:rsidRDefault="003C78A3" w:rsidP="0072532A">
      <w:pPr>
        <w:jc w:val="both"/>
        <w:rPr>
          <w:sz w:val="28"/>
          <w:szCs w:val="28"/>
          <w:lang w:val="uk-UA"/>
        </w:rPr>
      </w:pPr>
      <w:r w:rsidRPr="0072532A">
        <w:rPr>
          <w:sz w:val="28"/>
          <w:szCs w:val="28"/>
          <w:lang w:val="uk-UA"/>
        </w:rPr>
        <w:br w:type="page"/>
      </w:r>
    </w:p>
    <w:p w:rsidR="00AB003E" w:rsidRPr="00323AA5" w:rsidRDefault="0072532A" w:rsidP="00AB003E">
      <w:pPr>
        <w:pStyle w:val="1"/>
        <w:rPr>
          <w:lang w:val="uk-UA"/>
        </w:rPr>
      </w:pPr>
      <w:bookmarkStart w:id="10" w:name="_Toc53120029"/>
      <w:r>
        <w:rPr>
          <w:lang w:val="uk-UA"/>
        </w:rPr>
        <w:lastRenderedPageBreak/>
        <w:t>2</w:t>
      </w:r>
      <w:r w:rsidR="00AB003E" w:rsidRPr="00323AA5">
        <w:rPr>
          <w:lang w:val="uk-UA"/>
        </w:rPr>
        <w:t>. ОФОРМЛЕННЯ ТЕКСТОВОЇ ТА ІЛЮСТРАТИВНОЇ ІНФОРМАЦІЇ</w:t>
      </w:r>
      <w:bookmarkEnd w:id="7"/>
      <w:bookmarkEnd w:id="8"/>
      <w:bookmarkEnd w:id="10"/>
    </w:p>
    <w:p w:rsidR="00AB003E" w:rsidRDefault="00AB003E" w:rsidP="00AB003E">
      <w:pPr>
        <w:jc w:val="center"/>
        <w:rPr>
          <w:b/>
          <w:sz w:val="28"/>
          <w:lang w:val="en-US"/>
        </w:rPr>
      </w:pPr>
    </w:p>
    <w:p w:rsidR="00211876" w:rsidRPr="00CF27EE" w:rsidRDefault="00211876" w:rsidP="00AB003E">
      <w:pPr>
        <w:jc w:val="center"/>
        <w:rPr>
          <w:b/>
          <w:sz w:val="28"/>
          <w:lang w:val="uk-UA"/>
        </w:rPr>
      </w:pPr>
    </w:p>
    <w:p w:rsidR="00AB003E" w:rsidRPr="00323AA5" w:rsidRDefault="00AB003E" w:rsidP="00AB003E">
      <w:pPr>
        <w:ind w:firstLine="709"/>
        <w:jc w:val="both"/>
        <w:rPr>
          <w:sz w:val="28"/>
          <w:lang w:val="uk-UA"/>
        </w:rPr>
      </w:pPr>
      <w:r w:rsidRPr="00323AA5">
        <w:rPr>
          <w:sz w:val="28"/>
          <w:lang w:val="uk-UA"/>
        </w:rPr>
        <w:t xml:space="preserve">Оформлюється звіт за вимогами, які встановлені у інструктивних матеріалах, з обов’язковим урахуванням державного стандарту до звітів з науково-дослідної роботи. Звіт оформлюється згідно наступних документів: «Звіт про науково-дослідну роботу», «Загальні правила та вимоги до оформлення», «Загальні вимоги до текстових документів» та «ЄКСД – текстові документи». </w:t>
      </w:r>
    </w:p>
    <w:p w:rsidR="00AB003E" w:rsidRPr="00323AA5" w:rsidRDefault="00AB003E" w:rsidP="00AB003E">
      <w:pPr>
        <w:ind w:firstLine="709"/>
        <w:jc w:val="both"/>
        <w:rPr>
          <w:sz w:val="28"/>
          <w:lang w:val="uk-UA"/>
        </w:rPr>
      </w:pPr>
      <w:r w:rsidRPr="00323AA5">
        <w:rPr>
          <w:sz w:val="28"/>
          <w:lang w:val="uk-UA"/>
        </w:rPr>
        <w:t>Звіт виконується українською мовою без стилістичних, орфографічних і синтаксичних помилок. Текстова частина роздруковується на аркушах (з одного боку) формату А4 (297х10 мм) через полуторний міжрядковий інтервал до тридцяти рядків на сторінці; за умови її заповнення по ширині, шрифтом Times New Roman (14 кегль).</w:t>
      </w:r>
    </w:p>
    <w:p w:rsidR="00AB003E" w:rsidRPr="00323AA5" w:rsidRDefault="00AB003E" w:rsidP="00AB003E">
      <w:pPr>
        <w:ind w:firstLine="709"/>
        <w:jc w:val="both"/>
        <w:rPr>
          <w:sz w:val="28"/>
          <w:lang w:val="uk-UA"/>
        </w:rPr>
      </w:pPr>
      <w:r w:rsidRPr="00323AA5">
        <w:rPr>
          <w:sz w:val="28"/>
          <w:lang w:val="uk-UA"/>
        </w:rPr>
        <w:t>Текст звіту слід друкувати, дотримуючись розміру полів: верхнє, нижнє – 20 мм, праве – 10 мм, ліве – 25 мм. Текст всієї роботи повинен бути роздрукований в одному режимі з однаковим рівнем якості. Щільність тексту повинна бути однаковою.</w:t>
      </w:r>
    </w:p>
    <w:p w:rsidR="00AB003E" w:rsidRPr="00323AA5" w:rsidRDefault="00AB003E" w:rsidP="00AB003E">
      <w:pPr>
        <w:ind w:firstLine="709"/>
        <w:jc w:val="both"/>
        <w:rPr>
          <w:sz w:val="28"/>
          <w:lang w:val="uk-UA"/>
        </w:rPr>
      </w:pPr>
      <w:r w:rsidRPr="00323AA5">
        <w:rPr>
          <w:sz w:val="28"/>
          <w:lang w:val="uk-UA"/>
        </w:rPr>
        <w:t>Помилки, описки і графічні неточності, які виявлені в процесі написання роботи, можна виправляти шляхом заклеювання або зафарбовування коректором (буква, слово). Допускається наявність не більше двох виправлень на одній сторінці роботи.</w:t>
      </w:r>
    </w:p>
    <w:p w:rsidR="00AB003E" w:rsidRPr="00323AA5" w:rsidRDefault="00AB003E" w:rsidP="00AB003E">
      <w:pPr>
        <w:ind w:firstLine="709"/>
        <w:jc w:val="both"/>
        <w:rPr>
          <w:sz w:val="28"/>
          <w:lang w:val="uk-UA"/>
        </w:rPr>
      </w:pPr>
      <w:r w:rsidRPr="00323AA5">
        <w:rPr>
          <w:sz w:val="28"/>
          <w:lang w:val="uk-UA"/>
        </w:rPr>
        <w:t>Не допускається довільне скорочення слів в тексті, в таблицях, на рисунках і т. п. Скорочення слів і словосполучень має виконуватися відповідно до діючих стандартів.</w:t>
      </w:r>
    </w:p>
    <w:p w:rsidR="00AB003E" w:rsidRPr="00323AA5" w:rsidRDefault="00AB003E" w:rsidP="00AB003E">
      <w:pPr>
        <w:ind w:firstLine="709"/>
        <w:jc w:val="both"/>
        <w:rPr>
          <w:sz w:val="28"/>
          <w:lang w:val="uk-UA"/>
        </w:rPr>
      </w:pPr>
      <w:r w:rsidRPr="00323AA5">
        <w:rPr>
          <w:sz w:val="28"/>
          <w:lang w:val="uk-UA"/>
        </w:rPr>
        <w:t>Нумерацію сторінок, розділів, підрозділів, пунктів, підпунктів, рисунків, таблиць та формул здійснюють арабськими цифрами без знаку №.</w:t>
      </w:r>
    </w:p>
    <w:p w:rsidR="00AB003E" w:rsidRPr="00323AA5" w:rsidRDefault="00AB003E" w:rsidP="00AB003E">
      <w:pPr>
        <w:ind w:firstLine="709"/>
        <w:jc w:val="both"/>
        <w:rPr>
          <w:sz w:val="28"/>
          <w:lang w:val="uk-UA"/>
        </w:rPr>
      </w:pPr>
      <w:r w:rsidRPr="00323AA5">
        <w:rPr>
          <w:sz w:val="28"/>
          <w:lang w:val="uk-UA"/>
        </w:rPr>
        <w:t>З</w:t>
      </w:r>
      <w:r w:rsidR="0072532A">
        <w:rPr>
          <w:sz w:val="28"/>
          <w:lang w:val="uk-UA"/>
        </w:rPr>
        <w:t xml:space="preserve">аголовки структурних елементів </w:t>
      </w:r>
      <w:r w:rsidRPr="00323AA5">
        <w:rPr>
          <w:sz w:val="28"/>
          <w:lang w:val="uk-UA"/>
        </w:rPr>
        <w:t xml:space="preserve"> «ЗМІСТ», «ВСТУП», «ВИСНОВКИ», «СПИСОК ЛІТЕРАТУРНИХ ДЖЕРЕЛ" не нумерують і друкують прописними (великими) буквами в середині рядка без крапки в кінці, не підкреслюючи.</w:t>
      </w:r>
    </w:p>
    <w:p w:rsidR="00AB003E" w:rsidRPr="00323AA5" w:rsidRDefault="00AB003E" w:rsidP="00AB003E">
      <w:pPr>
        <w:ind w:firstLine="709"/>
        <w:jc w:val="both"/>
        <w:rPr>
          <w:sz w:val="28"/>
          <w:lang w:val="uk-UA"/>
        </w:rPr>
      </w:pPr>
      <w:r w:rsidRPr="00323AA5">
        <w:rPr>
          <w:sz w:val="28"/>
          <w:lang w:val="uk-UA"/>
        </w:rPr>
        <w:t>Після номера розділу ставлять крапку, а потім приводять його найменування. Розділи і підрозділи повинні мати заголовки, а також можуть включати пункти і підпункти. Заголовки підрозділів, пунктів і підпунктів тексту слід починати з абзацу і друкувати малими літерами, не підкреслюючи, без крапки в кінці.</w:t>
      </w:r>
    </w:p>
    <w:p w:rsidR="00AB003E" w:rsidRPr="00323AA5" w:rsidRDefault="00AB003E" w:rsidP="00AB003E">
      <w:pPr>
        <w:ind w:firstLine="709"/>
        <w:jc w:val="both"/>
        <w:rPr>
          <w:sz w:val="28"/>
          <w:lang w:val="uk-UA"/>
        </w:rPr>
      </w:pPr>
      <w:r w:rsidRPr="00323AA5">
        <w:rPr>
          <w:sz w:val="28"/>
          <w:lang w:val="uk-UA"/>
        </w:rPr>
        <w:t>Перенесення слів у заголовку розділу не допускається.</w:t>
      </w:r>
      <w:r>
        <w:rPr>
          <w:sz w:val="28"/>
          <w:lang w:val="uk-UA"/>
        </w:rPr>
        <w:t xml:space="preserve"> </w:t>
      </w:r>
      <w:r w:rsidRPr="00323AA5">
        <w:rPr>
          <w:sz w:val="28"/>
          <w:lang w:val="uk-UA"/>
        </w:rPr>
        <w:t>Між заголовком і подальшим чи попереднім текстом має бути витримана два інтервали.</w:t>
      </w:r>
    </w:p>
    <w:p w:rsidR="00AB003E" w:rsidRPr="00323AA5" w:rsidRDefault="00AB003E" w:rsidP="00AB003E">
      <w:pPr>
        <w:ind w:firstLine="709"/>
        <w:jc w:val="both"/>
        <w:rPr>
          <w:sz w:val="28"/>
          <w:lang w:val="uk-UA"/>
        </w:rPr>
      </w:pPr>
      <w:r w:rsidRPr="00323AA5">
        <w:rPr>
          <w:sz w:val="28"/>
          <w:lang w:val="uk-UA"/>
        </w:rPr>
        <w:t>Розділи, підрозділи звіту слід нумерувати арабськими цифрами з крапкою після цифри відповідного розділу. Підрозділи повинні мати порядкову нумерацію в межах кожного розділу, що складається з номера розділу і порядкового номера підрозділу, між якими ставлять крапку. В кінці номера підрозділу ставиться крапка, наприклад: 1.3.</w:t>
      </w:r>
    </w:p>
    <w:p w:rsidR="00AB003E" w:rsidRPr="00323AA5" w:rsidRDefault="00AB003E" w:rsidP="00AB003E">
      <w:pPr>
        <w:ind w:firstLine="709"/>
        <w:jc w:val="both"/>
        <w:rPr>
          <w:iCs/>
          <w:sz w:val="28"/>
          <w:lang w:val="uk-UA"/>
        </w:rPr>
      </w:pPr>
      <w:r w:rsidRPr="00323AA5">
        <w:rPr>
          <w:b/>
          <w:iCs/>
          <w:sz w:val="28"/>
          <w:lang w:val="uk-UA"/>
        </w:rPr>
        <w:lastRenderedPageBreak/>
        <w:t xml:space="preserve">Ілюстрації </w:t>
      </w:r>
      <w:r w:rsidRPr="00323AA5">
        <w:rPr>
          <w:iCs/>
          <w:sz w:val="28"/>
          <w:lang w:val="uk-UA"/>
        </w:rPr>
        <w:t>(фотографії, рисунки, графіки, креслення, схеми, діаграми і таблиці) слід розташовувати безпосередньо після тексту, в якому вони згадуються вперше, або на наступній сторінці. Ілюстрації і таблиці, які розміщені на окремих сторінках, включають до загальної нумерації сторінок. Таблиці, рисунки або креслення, розміри яких більше формату А4, враховують як одну сторінку і розміщують у відповідних місцях роботи після їх згадки в тексті або в додатках. На всі ілюстрації мають бути посилання в тексті. Приклад оформлення рисунка представлений в додатку.</w:t>
      </w:r>
    </w:p>
    <w:p w:rsidR="00AB003E" w:rsidRPr="00323AA5" w:rsidRDefault="00AB003E" w:rsidP="00AB003E">
      <w:pPr>
        <w:ind w:firstLine="709"/>
        <w:jc w:val="both"/>
        <w:rPr>
          <w:sz w:val="28"/>
          <w:lang w:val="uk-UA"/>
        </w:rPr>
      </w:pPr>
      <w:r w:rsidRPr="00323AA5">
        <w:rPr>
          <w:iCs/>
          <w:sz w:val="28"/>
          <w:lang w:val="uk-UA"/>
        </w:rPr>
        <w:t xml:space="preserve">Ілюстрації повинні мати назви, які поміщають під ілюстрацією. При необхідності під ілюстрацією розміщують </w:t>
      </w:r>
      <w:r w:rsidR="001E1EAE" w:rsidRPr="00323AA5">
        <w:rPr>
          <w:iCs/>
          <w:sz w:val="28"/>
          <w:lang w:val="uk-UA"/>
        </w:rPr>
        <w:t>під рисунковий</w:t>
      </w:r>
      <w:r w:rsidRPr="00323AA5">
        <w:rPr>
          <w:iCs/>
          <w:sz w:val="28"/>
          <w:lang w:val="uk-UA"/>
        </w:rPr>
        <w:t xml:space="preserve"> текст. Ілюстрація позначається словом «Рис.» і нумерується арабськими цифрами в межах розділу. Номер ілюстрації складається з номера розділу і порядкового номера ілюстрації, між якими ставиться крапка. Наприклад, «Рис. 3.1 – Фактори зростання продуктивності праці» поміщений в третьому розділі, має перший порядковий номер. Нижче</w:t>
      </w:r>
      <w:r w:rsidRPr="00323AA5">
        <w:rPr>
          <w:sz w:val="28"/>
          <w:lang w:val="uk-UA"/>
        </w:rPr>
        <w:t xml:space="preserve"> наведено приклад оформлення графічного матеріалу.</w:t>
      </w:r>
    </w:p>
    <w:p w:rsidR="00AB003E" w:rsidRPr="00323AA5" w:rsidRDefault="00AB003E" w:rsidP="00AB003E">
      <w:pPr>
        <w:ind w:firstLine="709"/>
        <w:jc w:val="both"/>
        <w:rPr>
          <w:sz w:val="28"/>
          <w:lang w:val="uk-UA"/>
        </w:rPr>
      </w:pPr>
    </w:p>
    <w:p w:rsidR="00AB003E" w:rsidRPr="00323AA5" w:rsidRDefault="00AB003E" w:rsidP="00AB003E">
      <w:pPr>
        <w:ind w:firstLine="709"/>
        <w:jc w:val="both"/>
        <w:rPr>
          <w:iCs/>
          <w:sz w:val="28"/>
          <w:lang w:val="uk-UA"/>
        </w:rPr>
      </w:pPr>
    </w:p>
    <w:p w:rsidR="00AB003E" w:rsidRPr="00323AA5" w:rsidRDefault="00AB003E" w:rsidP="00AB003E">
      <w:pPr>
        <w:ind w:firstLine="709"/>
        <w:jc w:val="both"/>
        <w:rPr>
          <w:sz w:val="28"/>
          <w:lang w:val="uk-UA"/>
        </w:rPr>
      </w:pPr>
      <w:r>
        <w:rPr>
          <w:noProof/>
        </w:rPr>
        <mc:AlternateContent>
          <mc:Choice Requires="wpg">
            <w:drawing>
              <wp:anchor distT="0" distB="0" distL="114300" distR="114300" simplePos="0" relativeHeight="251661312" behindDoc="0" locked="0" layoutInCell="0" allowOverlap="1" wp14:anchorId="4E75FC5E" wp14:editId="1F5F9398">
                <wp:simplePos x="0" y="0"/>
                <wp:positionH relativeFrom="column">
                  <wp:posOffset>228600</wp:posOffset>
                </wp:positionH>
                <wp:positionV relativeFrom="paragraph">
                  <wp:posOffset>-304165</wp:posOffset>
                </wp:positionV>
                <wp:extent cx="5715000" cy="3104515"/>
                <wp:effectExtent l="19050" t="0" r="0" b="0"/>
                <wp:wrapTopAndBottom/>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3104515"/>
                          <a:chOff x="2070" y="7284"/>
                          <a:chExt cx="8578" cy="4889"/>
                        </a:xfrm>
                      </wpg:grpSpPr>
                      <wps:wsp>
                        <wps:cNvPr id="30" name="Line 30"/>
                        <wps:cNvCnPr/>
                        <wps:spPr bwMode="auto">
                          <a:xfrm flipH="1">
                            <a:off x="6654" y="8112"/>
                            <a:ext cx="32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Line 31"/>
                        <wps:cNvCnPr/>
                        <wps:spPr bwMode="auto">
                          <a:xfrm flipH="1">
                            <a:off x="6648" y="7649"/>
                            <a:ext cx="1" cy="3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2" name="Rectangle 32"/>
                        <wps:cNvSpPr>
                          <a:spLocks noChangeArrowheads="1"/>
                        </wps:cNvSpPr>
                        <wps:spPr bwMode="auto">
                          <a:xfrm rot="16200000">
                            <a:off x="6620" y="7271"/>
                            <a:ext cx="365"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03E" w:rsidRDefault="00AB003E" w:rsidP="00AB003E">
                              <w:r>
                                <w:rPr>
                                  <w:snapToGrid w:val="0"/>
                                  <w:color w:val="000000"/>
                                  <w:lang w:val="en-US"/>
                                </w:rPr>
                                <w:t>Ц</w:t>
                              </w:r>
                            </w:p>
                          </w:txbxContent>
                        </wps:txbx>
                        <wps:bodyPr rot="0" vert="horz" wrap="square" lIns="0" tIns="0" rIns="0" bIns="0" anchor="t" anchorCtr="0">
                          <a:noAutofit/>
                        </wps:bodyPr>
                      </wps:wsp>
                      <wps:wsp>
                        <wps:cNvPr id="33" name="Rectangle 33"/>
                        <wps:cNvSpPr>
                          <a:spLocks noChangeArrowheads="1"/>
                        </wps:cNvSpPr>
                        <wps:spPr bwMode="auto">
                          <a:xfrm>
                            <a:off x="2430" y="11351"/>
                            <a:ext cx="313"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03E" w:rsidRDefault="00AB003E" w:rsidP="00AB003E">
                              <w:pPr>
                                <w:pStyle w:val="-1"/>
                              </w:pPr>
                              <w:r>
                                <w:rPr>
                                  <w:snapToGrid w:val="0"/>
                                  <w:lang w:val="en-US"/>
                                </w:rPr>
                                <w:t>N</w:t>
                              </w:r>
                              <w:r>
                                <w:rPr>
                                  <w:snapToGrid w:val="0"/>
                                  <w:vertAlign w:val="subscript"/>
                                  <w:lang w:val="en-US"/>
                                </w:rPr>
                                <w:t>1</w:t>
                              </w:r>
                            </w:p>
                          </w:txbxContent>
                        </wps:txbx>
                        <wps:bodyPr rot="0" vert="horz" wrap="square" lIns="0" tIns="0" rIns="0" bIns="0" anchor="t" anchorCtr="0">
                          <a:noAutofit/>
                        </wps:bodyPr>
                      </wps:wsp>
                      <wps:wsp>
                        <wps:cNvPr id="34" name="Rectangle 34"/>
                        <wps:cNvSpPr>
                          <a:spLocks noChangeArrowheads="1"/>
                        </wps:cNvSpPr>
                        <wps:spPr bwMode="auto">
                          <a:xfrm rot="16200000">
                            <a:off x="2520" y="7278"/>
                            <a:ext cx="365"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03E" w:rsidRDefault="00AB003E" w:rsidP="00AB003E">
                              <w:r>
                                <w:rPr>
                                  <w:snapToGrid w:val="0"/>
                                  <w:color w:val="000000"/>
                                  <w:lang w:val="en-US"/>
                                </w:rPr>
                                <w:t>Ц</w:t>
                              </w:r>
                            </w:p>
                          </w:txbxContent>
                        </wps:txbx>
                        <wps:bodyPr rot="0" vert="horz" wrap="square" lIns="0" tIns="0" rIns="0" bIns="0" anchor="t" anchorCtr="0">
                          <a:noAutofit/>
                        </wps:bodyPr>
                      </wps:wsp>
                      <wps:wsp>
                        <wps:cNvPr id="35" name="Line 35"/>
                        <wps:cNvCnPr/>
                        <wps:spPr bwMode="auto">
                          <a:xfrm>
                            <a:off x="2599" y="9773"/>
                            <a:ext cx="222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Line 36"/>
                        <wps:cNvCnPr/>
                        <wps:spPr bwMode="auto">
                          <a:xfrm>
                            <a:off x="2599" y="9293"/>
                            <a:ext cx="112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Line 37"/>
                        <wps:cNvCnPr/>
                        <wps:spPr bwMode="auto">
                          <a:xfrm flipV="1">
                            <a:off x="2550" y="11199"/>
                            <a:ext cx="3526"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8"/>
                        <wps:cNvCnPr/>
                        <wps:spPr bwMode="auto">
                          <a:xfrm>
                            <a:off x="3726" y="9312"/>
                            <a:ext cx="0" cy="190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Line 39"/>
                        <wps:cNvCnPr/>
                        <wps:spPr bwMode="auto">
                          <a:xfrm>
                            <a:off x="4826" y="9773"/>
                            <a:ext cx="0" cy="142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40" name="Group 40"/>
                        <wpg:cNvGrpSpPr>
                          <a:grpSpLocks/>
                        </wpg:cNvGrpSpPr>
                        <wpg:grpSpPr bwMode="auto">
                          <a:xfrm>
                            <a:off x="2594" y="8123"/>
                            <a:ext cx="3473" cy="1890"/>
                            <a:chOff x="2645" y="7400"/>
                            <a:chExt cx="6165" cy="1860"/>
                          </a:xfrm>
                        </wpg:grpSpPr>
                        <wps:wsp>
                          <wps:cNvPr id="41" name="Freeform 41"/>
                          <wps:cNvSpPr>
                            <a:spLocks/>
                          </wps:cNvSpPr>
                          <wps:spPr bwMode="auto">
                            <a:xfrm>
                              <a:off x="2645" y="7400"/>
                              <a:ext cx="2055" cy="1170"/>
                            </a:xfrm>
                            <a:custGeom>
                              <a:avLst/>
                              <a:gdLst>
                                <a:gd name="T0" fmla="*/ 0 w 2055"/>
                                <a:gd name="T1" fmla="*/ 0 h 1170"/>
                                <a:gd name="T2" fmla="*/ 510 w 2055"/>
                                <a:gd name="T3" fmla="*/ 315 h 1170"/>
                                <a:gd name="T4" fmla="*/ 1020 w 2055"/>
                                <a:gd name="T5" fmla="*/ 630 h 1170"/>
                                <a:gd name="T6" fmla="*/ 1290 w 2055"/>
                                <a:gd name="T7" fmla="*/ 780 h 1170"/>
                                <a:gd name="T8" fmla="*/ 1545 w 2055"/>
                                <a:gd name="T9" fmla="*/ 930 h 1170"/>
                                <a:gd name="T10" fmla="*/ 1800 w 2055"/>
                                <a:gd name="T11" fmla="*/ 1050 h 1170"/>
                                <a:gd name="T12" fmla="*/ 2055 w 2055"/>
                                <a:gd name="T13" fmla="*/ 1170 h 1170"/>
                              </a:gdLst>
                              <a:ahLst/>
                              <a:cxnLst>
                                <a:cxn ang="0">
                                  <a:pos x="T0" y="T1"/>
                                </a:cxn>
                                <a:cxn ang="0">
                                  <a:pos x="T2" y="T3"/>
                                </a:cxn>
                                <a:cxn ang="0">
                                  <a:pos x="T4" y="T5"/>
                                </a:cxn>
                                <a:cxn ang="0">
                                  <a:pos x="T6" y="T7"/>
                                </a:cxn>
                                <a:cxn ang="0">
                                  <a:pos x="T8" y="T9"/>
                                </a:cxn>
                                <a:cxn ang="0">
                                  <a:pos x="T10" y="T11"/>
                                </a:cxn>
                                <a:cxn ang="0">
                                  <a:pos x="T12" y="T13"/>
                                </a:cxn>
                              </a:cxnLst>
                              <a:rect l="0" t="0" r="r" b="b"/>
                              <a:pathLst>
                                <a:path w="2055" h="1170">
                                  <a:moveTo>
                                    <a:pt x="0" y="0"/>
                                  </a:moveTo>
                                  <a:lnTo>
                                    <a:pt x="510" y="315"/>
                                  </a:lnTo>
                                  <a:lnTo>
                                    <a:pt x="1020" y="630"/>
                                  </a:lnTo>
                                  <a:lnTo>
                                    <a:pt x="1290" y="780"/>
                                  </a:lnTo>
                                  <a:lnTo>
                                    <a:pt x="1545" y="930"/>
                                  </a:lnTo>
                                  <a:lnTo>
                                    <a:pt x="1800" y="1050"/>
                                  </a:lnTo>
                                  <a:lnTo>
                                    <a:pt x="2055" y="117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2"/>
                          <wps:cNvSpPr>
                            <a:spLocks/>
                          </wps:cNvSpPr>
                          <wps:spPr bwMode="auto">
                            <a:xfrm>
                              <a:off x="4700" y="8570"/>
                              <a:ext cx="2055" cy="480"/>
                            </a:xfrm>
                            <a:custGeom>
                              <a:avLst/>
                              <a:gdLst>
                                <a:gd name="T0" fmla="*/ 0 w 2055"/>
                                <a:gd name="T1" fmla="*/ 0 h 480"/>
                                <a:gd name="T2" fmla="*/ 255 w 2055"/>
                                <a:gd name="T3" fmla="*/ 90 h 480"/>
                                <a:gd name="T4" fmla="*/ 510 w 2055"/>
                                <a:gd name="T5" fmla="*/ 180 h 480"/>
                                <a:gd name="T6" fmla="*/ 765 w 2055"/>
                                <a:gd name="T7" fmla="*/ 240 h 480"/>
                                <a:gd name="T8" fmla="*/ 1020 w 2055"/>
                                <a:gd name="T9" fmla="*/ 300 h 480"/>
                                <a:gd name="T10" fmla="*/ 1545 w 2055"/>
                                <a:gd name="T11" fmla="*/ 390 h 480"/>
                                <a:gd name="T12" fmla="*/ 2055 w 2055"/>
                                <a:gd name="T13" fmla="*/ 480 h 480"/>
                              </a:gdLst>
                              <a:ahLst/>
                              <a:cxnLst>
                                <a:cxn ang="0">
                                  <a:pos x="T0" y="T1"/>
                                </a:cxn>
                                <a:cxn ang="0">
                                  <a:pos x="T2" y="T3"/>
                                </a:cxn>
                                <a:cxn ang="0">
                                  <a:pos x="T4" y="T5"/>
                                </a:cxn>
                                <a:cxn ang="0">
                                  <a:pos x="T6" y="T7"/>
                                </a:cxn>
                                <a:cxn ang="0">
                                  <a:pos x="T8" y="T9"/>
                                </a:cxn>
                                <a:cxn ang="0">
                                  <a:pos x="T10" y="T11"/>
                                </a:cxn>
                                <a:cxn ang="0">
                                  <a:pos x="T12" y="T13"/>
                                </a:cxn>
                              </a:cxnLst>
                              <a:rect l="0" t="0" r="r" b="b"/>
                              <a:pathLst>
                                <a:path w="2055" h="480">
                                  <a:moveTo>
                                    <a:pt x="0" y="0"/>
                                  </a:moveTo>
                                  <a:lnTo>
                                    <a:pt x="255" y="90"/>
                                  </a:lnTo>
                                  <a:lnTo>
                                    <a:pt x="510" y="180"/>
                                  </a:lnTo>
                                  <a:lnTo>
                                    <a:pt x="765" y="240"/>
                                  </a:lnTo>
                                  <a:lnTo>
                                    <a:pt x="1020" y="300"/>
                                  </a:lnTo>
                                  <a:lnTo>
                                    <a:pt x="1545" y="390"/>
                                  </a:lnTo>
                                  <a:lnTo>
                                    <a:pt x="2055" y="48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3"/>
                          <wps:cNvSpPr>
                            <a:spLocks/>
                          </wps:cNvSpPr>
                          <wps:spPr bwMode="auto">
                            <a:xfrm>
                              <a:off x="6755" y="9050"/>
                              <a:ext cx="2055" cy="210"/>
                            </a:xfrm>
                            <a:custGeom>
                              <a:avLst/>
                              <a:gdLst>
                                <a:gd name="T0" fmla="*/ 0 w 2055"/>
                                <a:gd name="T1" fmla="*/ 0 h 210"/>
                                <a:gd name="T2" fmla="*/ 510 w 2055"/>
                                <a:gd name="T3" fmla="*/ 75 h 210"/>
                                <a:gd name="T4" fmla="*/ 1020 w 2055"/>
                                <a:gd name="T5" fmla="*/ 120 h 210"/>
                                <a:gd name="T6" fmla="*/ 1545 w 2055"/>
                                <a:gd name="T7" fmla="*/ 165 h 210"/>
                                <a:gd name="T8" fmla="*/ 2055 w 2055"/>
                                <a:gd name="T9" fmla="*/ 210 h 210"/>
                              </a:gdLst>
                              <a:ahLst/>
                              <a:cxnLst>
                                <a:cxn ang="0">
                                  <a:pos x="T0" y="T1"/>
                                </a:cxn>
                                <a:cxn ang="0">
                                  <a:pos x="T2" y="T3"/>
                                </a:cxn>
                                <a:cxn ang="0">
                                  <a:pos x="T4" y="T5"/>
                                </a:cxn>
                                <a:cxn ang="0">
                                  <a:pos x="T6" y="T7"/>
                                </a:cxn>
                                <a:cxn ang="0">
                                  <a:pos x="T8" y="T9"/>
                                </a:cxn>
                              </a:cxnLst>
                              <a:rect l="0" t="0" r="r" b="b"/>
                              <a:pathLst>
                                <a:path w="2055" h="210">
                                  <a:moveTo>
                                    <a:pt x="0" y="0"/>
                                  </a:moveTo>
                                  <a:lnTo>
                                    <a:pt x="510" y="75"/>
                                  </a:lnTo>
                                  <a:lnTo>
                                    <a:pt x="1020" y="120"/>
                                  </a:lnTo>
                                  <a:lnTo>
                                    <a:pt x="1545" y="165"/>
                                  </a:lnTo>
                                  <a:lnTo>
                                    <a:pt x="2055" y="21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4" name="Line 44"/>
                        <wps:cNvCnPr/>
                        <wps:spPr bwMode="auto">
                          <a:xfrm>
                            <a:off x="5781" y="9983"/>
                            <a:ext cx="0" cy="121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Rectangle 45"/>
                        <wps:cNvSpPr>
                          <a:spLocks noChangeArrowheads="1"/>
                        </wps:cNvSpPr>
                        <wps:spPr bwMode="auto">
                          <a:xfrm>
                            <a:off x="3600" y="11351"/>
                            <a:ext cx="283"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03E" w:rsidRDefault="00AB003E" w:rsidP="00AB003E">
                              <w:pPr>
                                <w:pStyle w:val="-1"/>
                              </w:pPr>
                              <w:r>
                                <w:rPr>
                                  <w:snapToGrid w:val="0"/>
                                  <w:lang w:val="en-US"/>
                                </w:rPr>
                                <w:t>N</w:t>
                              </w:r>
                              <w:r>
                                <w:rPr>
                                  <w:snapToGrid w:val="0"/>
                                  <w:vertAlign w:val="subscript"/>
                                  <w:lang w:val="en-US"/>
                                </w:rPr>
                                <w:t>2</w:t>
                              </w:r>
                            </w:p>
                          </w:txbxContent>
                        </wps:txbx>
                        <wps:bodyPr rot="0" vert="horz" wrap="square" lIns="0" tIns="0" rIns="0" bIns="0" anchor="t" anchorCtr="0">
                          <a:noAutofit/>
                        </wps:bodyPr>
                      </wps:wsp>
                      <wps:wsp>
                        <wps:cNvPr id="46" name="Rectangle 46"/>
                        <wps:cNvSpPr>
                          <a:spLocks noChangeArrowheads="1"/>
                        </wps:cNvSpPr>
                        <wps:spPr bwMode="auto">
                          <a:xfrm>
                            <a:off x="4680" y="11352"/>
                            <a:ext cx="287"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03E" w:rsidRDefault="00AB003E" w:rsidP="00AB003E">
                              <w:pPr>
                                <w:pStyle w:val="-1"/>
                              </w:pPr>
                              <w:r>
                                <w:rPr>
                                  <w:snapToGrid w:val="0"/>
                                  <w:lang w:val="en-US"/>
                                </w:rPr>
                                <w:t>N</w:t>
                              </w:r>
                              <w:r>
                                <w:rPr>
                                  <w:snapToGrid w:val="0"/>
                                  <w:vertAlign w:val="subscript"/>
                                  <w:lang w:val="en-US"/>
                                </w:rPr>
                                <w:t>3</w:t>
                              </w:r>
                            </w:p>
                          </w:txbxContent>
                        </wps:txbx>
                        <wps:bodyPr rot="0" vert="horz" wrap="square" lIns="0" tIns="0" rIns="0" bIns="0" anchor="t" anchorCtr="0">
                          <a:noAutofit/>
                        </wps:bodyPr>
                      </wps:wsp>
                      <wps:wsp>
                        <wps:cNvPr id="47" name="Rectangle 47"/>
                        <wps:cNvSpPr>
                          <a:spLocks noChangeArrowheads="1"/>
                        </wps:cNvSpPr>
                        <wps:spPr bwMode="auto">
                          <a:xfrm>
                            <a:off x="5616" y="11351"/>
                            <a:ext cx="322"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03E" w:rsidRDefault="00AB003E" w:rsidP="00AB003E">
                              <w:pPr>
                                <w:pStyle w:val="-1"/>
                              </w:pPr>
                              <w:r>
                                <w:rPr>
                                  <w:snapToGrid w:val="0"/>
                                  <w:lang w:val="en-US"/>
                                </w:rPr>
                                <w:t>N</w:t>
                              </w:r>
                              <w:r>
                                <w:rPr>
                                  <w:snapToGrid w:val="0"/>
                                  <w:vertAlign w:val="subscript"/>
                                  <w:lang w:val="en-US"/>
                                </w:rPr>
                                <w:t>4</w:t>
                              </w:r>
                            </w:p>
                          </w:txbxContent>
                        </wps:txbx>
                        <wps:bodyPr rot="0" vert="horz" wrap="square" lIns="0" tIns="0" rIns="0" bIns="0" anchor="t" anchorCtr="0">
                          <a:noAutofit/>
                        </wps:bodyPr>
                      </wps:wsp>
                      <wps:wsp>
                        <wps:cNvPr id="48" name="Rectangle 48"/>
                        <wps:cNvSpPr>
                          <a:spLocks noChangeArrowheads="1"/>
                        </wps:cNvSpPr>
                        <wps:spPr bwMode="auto">
                          <a:xfrm rot="16200000">
                            <a:off x="2087" y="7957"/>
                            <a:ext cx="403"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03E" w:rsidRDefault="00AB003E" w:rsidP="00AB003E">
                              <w:pPr>
                                <w:ind w:right="57"/>
                                <w:jc w:val="right"/>
                              </w:pPr>
                              <w:r>
                                <w:rPr>
                                  <w:snapToGrid w:val="0"/>
                                  <w:color w:val="000000"/>
                                  <w:lang w:val="en-US"/>
                                </w:rPr>
                                <w:t>Ц</w:t>
                              </w:r>
                              <w:r>
                                <w:rPr>
                                  <w:snapToGrid w:val="0"/>
                                  <w:color w:val="000000"/>
                                  <w:vertAlign w:val="subscript"/>
                                  <w:lang w:val="en-US"/>
                                </w:rPr>
                                <w:t>1</w:t>
                              </w:r>
                            </w:p>
                          </w:txbxContent>
                        </wps:txbx>
                        <wps:bodyPr rot="0" vert="horz" wrap="square" lIns="0" tIns="0" rIns="0" bIns="0" anchor="t" anchorCtr="0">
                          <a:noAutofit/>
                        </wps:bodyPr>
                      </wps:wsp>
                      <wps:wsp>
                        <wps:cNvPr id="49" name="Rectangle 49"/>
                        <wps:cNvSpPr>
                          <a:spLocks noChangeArrowheads="1"/>
                        </wps:cNvSpPr>
                        <wps:spPr bwMode="auto">
                          <a:xfrm rot="16200000">
                            <a:off x="2157" y="9125"/>
                            <a:ext cx="352"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03E" w:rsidRDefault="00AB003E" w:rsidP="00AB003E">
                              <w:pPr>
                                <w:ind w:right="57"/>
                                <w:jc w:val="right"/>
                              </w:pPr>
                              <w:r>
                                <w:rPr>
                                  <w:snapToGrid w:val="0"/>
                                  <w:color w:val="000000"/>
                                  <w:lang w:val="en-US"/>
                                </w:rPr>
                                <w:t>Ц</w:t>
                              </w:r>
                              <w:r>
                                <w:rPr>
                                  <w:snapToGrid w:val="0"/>
                                  <w:color w:val="000000"/>
                                  <w:vertAlign w:val="subscript"/>
                                  <w:lang w:val="en-US"/>
                                </w:rPr>
                                <w:t>2</w:t>
                              </w:r>
                            </w:p>
                          </w:txbxContent>
                        </wps:txbx>
                        <wps:bodyPr rot="0" vert="horz" wrap="square" lIns="0" tIns="0" rIns="0" bIns="0" anchor="t" anchorCtr="0">
                          <a:noAutofit/>
                        </wps:bodyPr>
                      </wps:wsp>
                      <wps:wsp>
                        <wps:cNvPr id="50" name="Rectangle 50"/>
                        <wps:cNvSpPr>
                          <a:spLocks noChangeArrowheads="1"/>
                        </wps:cNvSpPr>
                        <wps:spPr bwMode="auto">
                          <a:xfrm rot="16200000">
                            <a:off x="2187" y="9507"/>
                            <a:ext cx="324"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03E" w:rsidRDefault="00AB003E" w:rsidP="00AB003E">
                              <w:pPr>
                                <w:ind w:right="57"/>
                                <w:jc w:val="right"/>
                              </w:pPr>
                              <w:r>
                                <w:rPr>
                                  <w:snapToGrid w:val="0"/>
                                  <w:color w:val="000000"/>
                                  <w:lang w:val="en-US"/>
                                </w:rPr>
                                <w:t>Ц</w:t>
                              </w:r>
                              <w:r>
                                <w:rPr>
                                  <w:snapToGrid w:val="0"/>
                                  <w:color w:val="000000"/>
                                  <w:vertAlign w:val="subscript"/>
                                  <w:lang w:val="en-US"/>
                                </w:rPr>
                                <w:t>3</w:t>
                              </w:r>
                            </w:p>
                          </w:txbxContent>
                        </wps:txbx>
                        <wps:bodyPr rot="0" vert="horz" wrap="square" lIns="0" tIns="0" rIns="0" bIns="0" anchor="t" anchorCtr="0">
                          <a:noAutofit/>
                        </wps:bodyPr>
                      </wps:wsp>
                      <wps:wsp>
                        <wps:cNvPr id="51" name="Rectangle 51"/>
                        <wps:cNvSpPr>
                          <a:spLocks noChangeArrowheads="1"/>
                        </wps:cNvSpPr>
                        <wps:spPr bwMode="auto">
                          <a:xfrm rot="16200000">
                            <a:off x="2152" y="9918"/>
                            <a:ext cx="44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03E" w:rsidRDefault="00AB003E" w:rsidP="00AB003E">
                              <w:pPr>
                                <w:pStyle w:val="-1"/>
                                <w:ind w:right="57"/>
                                <w:jc w:val="right"/>
                                <w:rPr>
                                  <w:sz w:val="24"/>
                                </w:rPr>
                              </w:pPr>
                              <w:r>
                                <w:rPr>
                                  <w:snapToGrid w:val="0"/>
                                  <w:sz w:val="24"/>
                                  <w:lang w:val="en-US"/>
                                </w:rPr>
                                <w:t>Ц</w:t>
                              </w:r>
                              <w:r>
                                <w:rPr>
                                  <w:snapToGrid w:val="0"/>
                                  <w:sz w:val="24"/>
                                  <w:vertAlign w:val="subscript"/>
                                  <w:lang w:val="en-US"/>
                                </w:rPr>
                                <w:t>4</w:t>
                              </w:r>
                            </w:p>
                          </w:txbxContent>
                        </wps:txbx>
                        <wps:bodyPr rot="0" vert="horz" wrap="square" lIns="0" tIns="0" rIns="0" bIns="0" anchor="t" anchorCtr="0">
                          <a:noAutofit/>
                        </wps:bodyPr>
                      </wps:wsp>
                      <wps:wsp>
                        <wps:cNvPr id="52" name="Line 52"/>
                        <wps:cNvCnPr/>
                        <wps:spPr bwMode="auto">
                          <a:xfrm>
                            <a:off x="2557" y="7649"/>
                            <a:ext cx="0" cy="3548"/>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3" name="Line 53"/>
                        <wps:cNvCnPr/>
                        <wps:spPr bwMode="auto">
                          <a:xfrm flipH="1">
                            <a:off x="2562" y="9983"/>
                            <a:ext cx="32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Rectangle 54"/>
                        <wps:cNvSpPr>
                          <a:spLocks noChangeArrowheads="1"/>
                        </wps:cNvSpPr>
                        <wps:spPr bwMode="auto">
                          <a:xfrm>
                            <a:off x="6588" y="11351"/>
                            <a:ext cx="244"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03E" w:rsidRDefault="00AB003E" w:rsidP="00AB003E">
                              <w:pPr>
                                <w:pStyle w:val="-1"/>
                              </w:pPr>
                              <w:r>
                                <w:rPr>
                                  <w:snapToGrid w:val="0"/>
                                  <w:lang w:val="en-US"/>
                                </w:rPr>
                                <w:t>N</w:t>
                              </w:r>
                              <w:r>
                                <w:rPr>
                                  <w:snapToGrid w:val="0"/>
                                  <w:vertAlign w:val="subscript"/>
                                  <w:lang w:val="en-US"/>
                                </w:rPr>
                                <w:t>1</w:t>
                              </w:r>
                            </w:p>
                          </w:txbxContent>
                        </wps:txbx>
                        <wps:bodyPr rot="0" vert="horz" wrap="square" lIns="0" tIns="0" rIns="0" bIns="0" anchor="t" anchorCtr="0">
                          <a:noAutofit/>
                        </wps:bodyPr>
                      </wps:wsp>
                      <wps:wsp>
                        <wps:cNvPr id="55" name="Line 55"/>
                        <wps:cNvCnPr/>
                        <wps:spPr bwMode="auto">
                          <a:xfrm flipV="1">
                            <a:off x="6660" y="11232"/>
                            <a:ext cx="347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Freeform 56"/>
                        <wps:cNvSpPr>
                          <a:spLocks/>
                        </wps:cNvSpPr>
                        <wps:spPr bwMode="auto">
                          <a:xfrm>
                            <a:off x="6687" y="8123"/>
                            <a:ext cx="1157" cy="1189"/>
                          </a:xfrm>
                          <a:custGeom>
                            <a:avLst/>
                            <a:gdLst>
                              <a:gd name="T0" fmla="*/ 0 w 2055"/>
                              <a:gd name="T1" fmla="*/ 0 h 1170"/>
                              <a:gd name="T2" fmla="*/ 510 w 2055"/>
                              <a:gd name="T3" fmla="*/ 315 h 1170"/>
                              <a:gd name="T4" fmla="*/ 1020 w 2055"/>
                              <a:gd name="T5" fmla="*/ 630 h 1170"/>
                              <a:gd name="T6" fmla="*/ 1290 w 2055"/>
                              <a:gd name="T7" fmla="*/ 780 h 1170"/>
                              <a:gd name="T8" fmla="*/ 1545 w 2055"/>
                              <a:gd name="T9" fmla="*/ 930 h 1170"/>
                              <a:gd name="T10" fmla="*/ 1800 w 2055"/>
                              <a:gd name="T11" fmla="*/ 1050 h 1170"/>
                              <a:gd name="T12" fmla="*/ 2055 w 2055"/>
                              <a:gd name="T13" fmla="*/ 1170 h 1170"/>
                            </a:gdLst>
                            <a:ahLst/>
                            <a:cxnLst>
                              <a:cxn ang="0">
                                <a:pos x="T0" y="T1"/>
                              </a:cxn>
                              <a:cxn ang="0">
                                <a:pos x="T2" y="T3"/>
                              </a:cxn>
                              <a:cxn ang="0">
                                <a:pos x="T4" y="T5"/>
                              </a:cxn>
                              <a:cxn ang="0">
                                <a:pos x="T6" y="T7"/>
                              </a:cxn>
                              <a:cxn ang="0">
                                <a:pos x="T8" y="T9"/>
                              </a:cxn>
                              <a:cxn ang="0">
                                <a:pos x="T10" y="T11"/>
                              </a:cxn>
                              <a:cxn ang="0">
                                <a:pos x="T12" y="T13"/>
                              </a:cxn>
                            </a:cxnLst>
                            <a:rect l="0" t="0" r="r" b="b"/>
                            <a:pathLst>
                              <a:path w="2055" h="1170">
                                <a:moveTo>
                                  <a:pt x="0" y="0"/>
                                </a:moveTo>
                                <a:lnTo>
                                  <a:pt x="510" y="315"/>
                                </a:lnTo>
                                <a:lnTo>
                                  <a:pt x="1020" y="630"/>
                                </a:lnTo>
                                <a:lnTo>
                                  <a:pt x="1290" y="780"/>
                                </a:lnTo>
                                <a:lnTo>
                                  <a:pt x="1545" y="930"/>
                                </a:lnTo>
                                <a:lnTo>
                                  <a:pt x="1800" y="1050"/>
                                </a:lnTo>
                                <a:lnTo>
                                  <a:pt x="2055" y="117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7"/>
                        <wps:cNvSpPr>
                          <a:spLocks/>
                        </wps:cNvSpPr>
                        <wps:spPr bwMode="auto">
                          <a:xfrm>
                            <a:off x="7844" y="9312"/>
                            <a:ext cx="1158" cy="488"/>
                          </a:xfrm>
                          <a:custGeom>
                            <a:avLst/>
                            <a:gdLst>
                              <a:gd name="T0" fmla="*/ 0 w 2055"/>
                              <a:gd name="T1" fmla="*/ 0 h 480"/>
                              <a:gd name="T2" fmla="*/ 255 w 2055"/>
                              <a:gd name="T3" fmla="*/ 90 h 480"/>
                              <a:gd name="T4" fmla="*/ 510 w 2055"/>
                              <a:gd name="T5" fmla="*/ 180 h 480"/>
                              <a:gd name="T6" fmla="*/ 765 w 2055"/>
                              <a:gd name="T7" fmla="*/ 240 h 480"/>
                              <a:gd name="T8" fmla="*/ 1020 w 2055"/>
                              <a:gd name="T9" fmla="*/ 300 h 480"/>
                              <a:gd name="T10" fmla="*/ 1545 w 2055"/>
                              <a:gd name="T11" fmla="*/ 390 h 480"/>
                              <a:gd name="T12" fmla="*/ 2055 w 2055"/>
                              <a:gd name="T13" fmla="*/ 480 h 480"/>
                            </a:gdLst>
                            <a:ahLst/>
                            <a:cxnLst>
                              <a:cxn ang="0">
                                <a:pos x="T0" y="T1"/>
                              </a:cxn>
                              <a:cxn ang="0">
                                <a:pos x="T2" y="T3"/>
                              </a:cxn>
                              <a:cxn ang="0">
                                <a:pos x="T4" y="T5"/>
                              </a:cxn>
                              <a:cxn ang="0">
                                <a:pos x="T6" y="T7"/>
                              </a:cxn>
                              <a:cxn ang="0">
                                <a:pos x="T8" y="T9"/>
                              </a:cxn>
                              <a:cxn ang="0">
                                <a:pos x="T10" y="T11"/>
                              </a:cxn>
                              <a:cxn ang="0">
                                <a:pos x="T12" y="T13"/>
                              </a:cxn>
                            </a:cxnLst>
                            <a:rect l="0" t="0" r="r" b="b"/>
                            <a:pathLst>
                              <a:path w="2055" h="480">
                                <a:moveTo>
                                  <a:pt x="0" y="0"/>
                                </a:moveTo>
                                <a:lnTo>
                                  <a:pt x="255" y="90"/>
                                </a:lnTo>
                                <a:lnTo>
                                  <a:pt x="510" y="180"/>
                                </a:lnTo>
                                <a:lnTo>
                                  <a:pt x="765" y="240"/>
                                </a:lnTo>
                                <a:lnTo>
                                  <a:pt x="1020" y="300"/>
                                </a:lnTo>
                                <a:lnTo>
                                  <a:pt x="1545" y="390"/>
                                </a:lnTo>
                                <a:lnTo>
                                  <a:pt x="2055" y="48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8"/>
                        <wps:cNvSpPr>
                          <a:spLocks/>
                        </wps:cNvSpPr>
                        <wps:spPr bwMode="auto">
                          <a:xfrm>
                            <a:off x="9002" y="9800"/>
                            <a:ext cx="1158" cy="213"/>
                          </a:xfrm>
                          <a:custGeom>
                            <a:avLst/>
                            <a:gdLst>
                              <a:gd name="T0" fmla="*/ 0 w 2055"/>
                              <a:gd name="T1" fmla="*/ 0 h 210"/>
                              <a:gd name="T2" fmla="*/ 510 w 2055"/>
                              <a:gd name="T3" fmla="*/ 75 h 210"/>
                              <a:gd name="T4" fmla="*/ 1020 w 2055"/>
                              <a:gd name="T5" fmla="*/ 120 h 210"/>
                              <a:gd name="T6" fmla="*/ 1545 w 2055"/>
                              <a:gd name="T7" fmla="*/ 165 h 210"/>
                              <a:gd name="T8" fmla="*/ 2055 w 2055"/>
                              <a:gd name="T9" fmla="*/ 210 h 210"/>
                            </a:gdLst>
                            <a:ahLst/>
                            <a:cxnLst>
                              <a:cxn ang="0">
                                <a:pos x="T0" y="T1"/>
                              </a:cxn>
                              <a:cxn ang="0">
                                <a:pos x="T2" y="T3"/>
                              </a:cxn>
                              <a:cxn ang="0">
                                <a:pos x="T4" y="T5"/>
                              </a:cxn>
                              <a:cxn ang="0">
                                <a:pos x="T6" y="T7"/>
                              </a:cxn>
                              <a:cxn ang="0">
                                <a:pos x="T8" y="T9"/>
                              </a:cxn>
                            </a:cxnLst>
                            <a:rect l="0" t="0" r="r" b="b"/>
                            <a:pathLst>
                              <a:path w="2055" h="210">
                                <a:moveTo>
                                  <a:pt x="0" y="0"/>
                                </a:moveTo>
                                <a:lnTo>
                                  <a:pt x="510" y="75"/>
                                </a:lnTo>
                                <a:lnTo>
                                  <a:pt x="1020" y="120"/>
                                </a:lnTo>
                                <a:lnTo>
                                  <a:pt x="1545" y="165"/>
                                </a:lnTo>
                                <a:lnTo>
                                  <a:pt x="2055" y="21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59"/>
                        <wps:cNvCnPr/>
                        <wps:spPr bwMode="auto">
                          <a:xfrm flipH="1">
                            <a:off x="9870" y="8106"/>
                            <a:ext cx="0" cy="313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Rectangle 60"/>
                        <wps:cNvSpPr>
                          <a:spLocks noChangeArrowheads="1"/>
                        </wps:cNvSpPr>
                        <wps:spPr bwMode="auto">
                          <a:xfrm>
                            <a:off x="9762" y="11351"/>
                            <a:ext cx="264"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03E" w:rsidRDefault="00AB003E" w:rsidP="00AB003E">
                              <w:pPr>
                                <w:pStyle w:val="-1"/>
                              </w:pPr>
                              <w:r>
                                <w:rPr>
                                  <w:snapToGrid w:val="0"/>
                                  <w:lang w:val="en-US"/>
                                </w:rPr>
                                <w:t>N</w:t>
                              </w:r>
                              <w:r>
                                <w:rPr>
                                  <w:snapToGrid w:val="0"/>
                                  <w:vertAlign w:val="subscript"/>
                                  <w:lang w:val="en-US"/>
                                </w:rPr>
                                <w:t>4</w:t>
                              </w:r>
                            </w:p>
                          </w:txbxContent>
                        </wps:txbx>
                        <wps:bodyPr rot="0" vert="horz" wrap="square" lIns="0" tIns="0" rIns="0" bIns="0" anchor="t" anchorCtr="0">
                          <a:noAutofit/>
                        </wps:bodyPr>
                      </wps:wsp>
                      <wps:wsp>
                        <wps:cNvPr id="61" name="Rectangle 61"/>
                        <wps:cNvSpPr>
                          <a:spLocks noChangeArrowheads="1"/>
                        </wps:cNvSpPr>
                        <wps:spPr bwMode="auto">
                          <a:xfrm rot="16200000">
                            <a:off x="6347" y="7950"/>
                            <a:ext cx="277"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03E" w:rsidRDefault="00AB003E" w:rsidP="00AB003E">
                              <w:pPr>
                                <w:ind w:right="57"/>
                                <w:jc w:val="right"/>
                              </w:pPr>
                              <w:r>
                                <w:rPr>
                                  <w:snapToGrid w:val="0"/>
                                  <w:color w:val="000000"/>
                                  <w:lang w:val="en-US"/>
                                </w:rPr>
                                <w:t>Ц</w:t>
                              </w:r>
                              <w:r>
                                <w:rPr>
                                  <w:snapToGrid w:val="0"/>
                                  <w:color w:val="000000"/>
                                  <w:vertAlign w:val="subscript"/>
                                  <w:lang w:val="en-US"/>
                                </w:rPr>
                                <w:t>1</w:t>
                              </w:r>
                            </w:p>
                          </w:txbxContent>
                        </wps:txbx>
                        <wps:bodyPr rot="0" vert="horz" wrap="square" lIns="0" tIns="0" rIns="0" bIns="0" anchor="t" anchorCtr="0">
                          <a:noAutofit/>
                        </wps:bodyPr>
                      </wps:wsp>
                      <wps:wsp>
                        <wps:cNvPr id="62" name="Rectangle 62"/>
                        <wps:cNvSpPr>
                          <a:spLocks noChangeArrowheads="1"/>
                        </wps:cNvSpPr>
                        <wps:spPr bwMode="auto">
                          <a:xfrm rot="16200000">
                            <a:off x="6332" y="9854"/>
                            <a:ext cx="278"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03E" w:rsidRDefault="00AB003E" w:rsidP="00AB003E">
                              <w:pPr>
                                <w:pStyle w:val="-1"/>
                                <w:ind w:right="57"/>
                                <w:jc w:val="right"/>
                                <w:rPr>
                                  <w:sz w:val="24"/>
                                </w:rPr>
                              </w:pPr>
                              <w:r>
                                <w:rPr>
                                  <w:snapToGrid w:val="0"/>
                                  <w:sz w:val="24"/>
                                  <w:lang w:val="en-US"/>
                                </w:rPr>
                                <w:t>Ц</w:t>
                              </w:r>
                              <w:r>
                                <w:rPr>
                                  <w:snapToGrid w:val="0"/>
                                  <w:sz w:val="24"/>
                                  <w:vertAlign w:val="subscript"/>
                                  <w:lang w:val="en-US"/>
                                </w:rPr>
                                <w:t>4</w:t>
                              </w:r>
                            </w:p>
                          </w:txbxContent>
                        </wps:txbx>
                        <wps:bodyPr rot="0" vert="horz" wrap="square" lIns="0" tIns="0" rIns="0" bIns="0" anchor="t" anchorCtr="0">
                          <a:noAutofit/>
                        </wps:bodyPr>
                      </wps:wsp>
                      <wps:wsp>
                        <wps:cNvPr id="63" name="Line 63"/>
                        <wps:cNvCnPr/>
                        <wps:spPr bwMode="auto">
                          <a:xfrm flipH="1">
                            <a:off x="6649" y="9983"/>
                            <a:ext cx="32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64"/>
                        <wps:cNvSpPr>
                          <a:spLocks/>
                        </wps:cNvSpPr>
                        <wps:spPr bwMode="auto">
                          <a:xfrm>
                            <a:off x="9870" y="8112"/>
                            <a:ext cx="151" cy="1871"/>
                          </a:xfrm>
                          <a:prstGeom prst="rightBrace">
                            <a:avLst>
                              <a:gd name="adj1" fmla="val 1032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65"/>
                        <wps:cNvSpPr>
                          <a:spLocks noChangeArrowheads="1"/>
                        </wps:cNvSpPr>
                        <wps:spPr bwMode="auto">
                          <a:xfrm>
                            <a:off x="8202" y="11828"/>
                            <a:ext cx="33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03E" w:rsidRDefault="00AB003E" w:rsidP="00AB003E">
                              <w:pPr>
                                <w:pStyle w:val="-1"/>
                                <w:rPr>
                                  <w:sz w:val="24"/>
                                </w:rPr>
                              </w:pPr>
                              <w:r>
                                <w:rPr>
                                  <w:snapToGrid w:val="0"/>
                                  <w:sz w:val="24"/>
                                  <w:lang w:val="en-US"/>
                                </w:rPr>
                                <w:t>б)</w:t>
                              </w:r>
                            </w:p>
                          </w:txbxContent>
                        </wps:txbx>
                        <wps:bodyPr rot="0" vert="horz" wrap="square" lIns="0" tIns="0" rIns="0" bIns="0" anchor="t" anchorCtr="0">
                          <a:noAutofit/>
                        </wps:bodyPr>
                      </wps:wsp>
                      <wps:wsp>
                        <wps:cNvPr id="66" name="Rectangle 66"/>
                        <wps:cNvSpPr>
                          <a:spLocks noChangeArrowheads="1"/>
                        </wps:cNvSpPr>
                        <wps:spPr bwMode="auto">
                          <a:xfrm>
                            <a:off x="4074" y="11828"/>
                            <a:ext cx="328"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03E" w:rsidRDefault="00AB003E" w:rsidP="00AB003E">
                              <w:pPr>
                                <w:pStyle w:val="-1"/>
                                <w:rPr>
                                  <w:sz w:val="24"/>
                                </w:rPr>
                              </w:pPr>
                              <w:r>
                                <w:rPr>
                                  <w:snapToGrid w:val="0"/>
                                  <w:sz w:val="24"/>
                                  <w:lang w:val="en-US"/>
                                </w:rPr>
                                <w:t>а)</w:t>
                              </w:r>
                            </w:p>
                          </w:txbxContent>
                        </wps:txbx>
                        <wps:bodyPr rot="0" vert="horz" wrap="square" lIns="0" tIns="0" rIns="0" bIns="0" anchor="t" anchorCtr="0">
                          <a:noAutofit/>
                        </wps:bodyPr>
                      </wps:wsp>
                      <wps:wsp>
                        <wps:cNvPr id="67" name="Text Box 67"/>
                        <wps:cNvSpPr txBox="1">
                          <a:spLocks noChangeArrowheads="1"/>
                        </wps:cNvSpPr>
                        <wps:spPr bwMode="auto">
                          <a:xfrm>
                            <a:off x="10020" y="8916"/>
                            <a:ext cx="628"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003E" w:rsidRDefault="00AB003E" w:rsidP="00AB003E">
                              <w:r>
                                <w:t>СК</w:t>
                              </w:r>
                              <w:proofErr w:type="gramStart"/>
                              <w:r>
                                <w:rPr>
                                  <w:vertAlign w:val="subscript"/>
                                </w:rPr>
                                <w:t>4</w:t>
                              </w:r>
                              <w:proofErr w:type="gramEnd"/>
                            </w:p>
                          </w:txbxContent>
                        </wps:txbx>
                        <wps:bodyPr rot="0" vert="horz" wrap="square" lIns="54000" tIns="10800" rIns="54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9" o:spid="_x0000_s1026" style="position:absolute;left:0;text-align:left;margin-left:18pt;margin-top:-23.95pt;width:450pt;height:244.45pt;z-index:251661312" coordorigin="2070,7284" coordsize="8578,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" o:allowincell="f">
                <v:line id="Line 30" o:spid="_x0000_s1027" style="position:absolute;flip:x;visibility:visible;mso-wrap-style:square" from="6654,8112" to="9864,8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IvuMAAAADbAAAADwAAAGRycy9kb3ducmV2LnhtbERPz2vCMBS+D/wfwhN2m6kdk1GNUqSO&#10;MXaxrvfX5pkWm5fSZLX775fDYMeP7/fuMNteTDT6zrGC9SoBQdw43bFR8HU5Pb2C8AFZY++YFPyQ&#10;h8N+8bDDTLs7n2kqgxExhH2GCtoQhkxK37Rk0a/cQBy5qxsthghHI/WI9xhue5kmyUZa7Dg2tDjQ&#10;saXmVn5bBXWRV+ajrgqb8qd+My9lzbJU6nE551sQgebwL/5zv2sFz3F9/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SL7jAAAAA2wAAAA8AAAAAAAAAAAAAAAAA&#10;oQIAAGRycy9kb3ducmV2LnhtbFBLBQYAAAAABAAEAPkAAACOAwAAAAA=&#10;">
                  <v:stroke dashstyle="dash"/>
                </v:line>
                <v:line id="Line 31" o:spid="_x0000_s1028" style="position:absolute;flip:x;visibility:visible;mso-wrap-style:square" from="6648,7649" to="6649,11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yhcMAAADbAAAADwAAAGRycy9kb3ducmV2LnhtbESPT4vCMBTE7wt+h/AEL4umuotINYoI&#10;C4un9d/90bymxealNLGt/fRmYWGPw8z8htnseluJlhpfOlYwnyUgiDOnSzYKrpev6QqED8gaK8ek&#10;4EkedtvR2wZT7To+UXsORkQI+xQVFCHUqZQ+K8iin7maOHq5ayyGKBsjdYNdhNtKLpJkKS2WHBcK&#10;rOlQUHY/P6yCxfvQe5Plp9XQDscf15nPW75XajLu92sQgfrwH/5rf2sFH3P4/R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9coXDAAAA2wAAAA8AAAAAAAAAAAAA&#10;AAAAoQIAAGRycy9kb3ducmV2LnhtbFBLBQYAAAAABAAEAPkAAACRAwAAAAA=&#10;">
                  <v:stroke startarrow="block"/>
                </v:line>
                <v:rect id="Rectangle 32" o:spid="_x0000_s1029" style="position:absolute;left:6620;top:7271;width:365;height:3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W8IA&#10;AADbAAAADwAAAGRycy9kb3ducmV2LnhtbESPQWsCMRCF74X+hzAFbzXpCqKrUaRgKV60Wuh12IzZ&#10;xc1k2UR3998bQejx8eZ9b95y3bta3KgNlWcNH2MFgrjwpmKr4fe0fZ+BCBHZYO2ZNAwUYL16fVli&#10;bnzHP3Q7RisShEOOGsoYm1zKUJTkMIx9Q5y8s28dxiRbK02LXYK7WmZKTaXDilNDiQ19llRcjleX&#10;3hi+aDewtPPp7M+qLjv0at9pPXrrNwsQkfr4f/xMfxsNkwweWxIA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X5bwgAAANsAAAAPAAAAAAAAAAAAAAAAAJgCAABkcnMvZG93&#10;bnJldi54bWxQSwUGAAAAAAQABAD1AAAAhwMAAAAA&#10;" filled="f" stroked="f">
                  <v:textbox inset="0,0,0,0">
                    <w:txbxContent>
                      <w:p w:rsidR="00AB003E" w:rsidRDefault="00AB003E" w:rsidP="00AB003E">
                        <w:r>
                          <w:rPr>
                            <w:snapToGrid w:val="0"/>
                            <w:color w:val="000000"/>
                            <w:lang w:val="en-US"/>
                          </w:rPr>
                          <w:t>Ц</w:t>
                        </w:r>
                      </w:p>
                    </w:txbxContent>
                  </v:textbox>
                </v:rect>
                <v:rect id="Rectangle 33" o:spid="_x0000_s1030" style="position:absolute;left:2430;top:11351;width:313;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AB003E" w:rsidRDefault="00AB003E" w:rsidP="00AB003E">
                        <w:pPr>
                          <w:pStyle w:val="-1"/>
                        </w:pPr>
                        <w:r>
                          <w:rPr>
                            <w:snapToGrid w:val="0"/>
                            <w:lang w:val="en-US"/>
                          </w:rPr>
                          <w:t>N</w:t>
                        </w:r>
                        <w:r>
                          <w:rPr>
                            <w:snapToGrid w:val="0"/>
                            <w:vertAlign w:val="subscript"/>
                            <w:lang w:val="en-US"/>
                          </w:rPr>
                          <w:t>1</w:t>
                        </w:r>
                      </w:p>
                    </w:txbxContent>
                  </v:textbox>
                </v:rect>
                <v:rect id="Rectangle 34" o:spid="_x0000_s1031" style="position:absolute;left:2520;top:7278;width:365;height:37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DtMMA&#10;AADbAAAADwAAAGRycy9kb3ducmV2LnhtbESPzWrDMBCE74G8g9hAb4mUtITUjWxCoKX00vxBr4u1&#10;lU2slbHU2H77qlDIcZidb3a2xeAacaMu1J41LBcKBHHpTc1Ww+X8Ot+ACBHZYOOZNIwUoMinky1m&#10;xvd8pNspWpEgHDLUUMXYZlKGsiKHYeFb4uR9+85hTLKz0nTYJ7hr5EqptXRYc2qosKV9ReX19OPS&#10;G+MbfYws7fN682VVvzoM6rPX+mE27F5ARBri/fg//W40PD7B35YE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RDtMMAAADbAAAADwAAAAAAAAAAAAAAAACYAgAAZHJzL2Rv&#10;d25yZXYueG1sUEsFBgAAAAAEAAQA9QAAAIgDAAAAAA==&#10;" filled="f" stroked="f">
                  <v:textbox inset="0,0,0,0">
                    <w:txbxContent>
                      <w:p w:rsidR="00AB003E" w:rsidRDefault="00AB003E" w:rsidP="00AB003E">
                        <w:r>
                          <w:rPr>
                            <w:snapToGrid w:val="0"/>
                            <w:color w:val="000000"/>
                            <w:lang w:val="en-US"/>
                          </w:rPr>
                          <w:t>Ц</w:t>
                        </w:r>
                      </w:p>
                    </w:txbxContent>
                  </v:textbox>
                </v:rect>
                <v:line id="Line 35" o:spid="_x0000_s1032" style="position:absolute;visibility:visible;mso-wrap-style:square" from="2599,9773" to="4826,9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7IcQAAADbAAAADwAAAGRycy9kb3ducmV2LnhtbESPS2sCMRSF90L/Q7iF7mqmLYodJ0op&#10;CC584FhcXyZ3HnVyMybpOP33jVBweTiPj5MtB9OKnpxvLCt4GScgiAurG64UfB1XzzMQPiBrbC2T&#10;gl/ysFw8jDJMtb3ygfo8VCKOsE9RQR1Cl0rpi5oM+rHtiKNXWmcwROkqqR1e47hp5WuSTKXBhiOh&#10;xo4+ayrO+Y+J3KLauMvp+zysy+1mdeH+fXfcK/X0OHzMQQQawj38315rBW8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XshxAAAANsAAAAPAAAAAAAAAAAA&#10;AAAAAKECAABkcnMvZG93bnJldi54bWxQSwUGAAAAAAQABAD5AAAAkgMAAAAA&#10;">
                  <v:stroke dashstyle="dash"/>
                </v:line>
                <v:line id="Line 36" o:spid="_x0000_s1033" style="position:absolute;visibility:visible;mso-wrap-style:square" from="2599,9293" to="3726,9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VsQAAADbAAAADwAAAGRycy9kb3ducmV2LnhtbESPX2vCMBTF34V9h3AHe9N0E4qrRhkD&#10;wYduwzr2fGmubbW5qUlsu2+/CMIeD+fPj7PajKYVPTnfWFbwPEtAEJdWN1wp+D5spwsQPiBrbC2T&#10;gl/ysFk/TFaYaTvwnvoiVCKOsM9QQR1Cl0npy5oM+pntiKN3tM5giNJVUjsc4rhp5UuSpNJgw5FQ&#10;Y0fvNZXn4moit6xyd/k5ncfd8SPfXrh//Tx8KfX0OL4tQQQaw3/43t5pBfMUb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VWxAAAANsAAAAPAAAAAAAAAAAA&#10;AAAAAKECAABkcnMvZG93bnJldi54bWxQSwUGAAAAAAQABAD5AAAAkgMAAAAA&#10;">
                  <v:stroke dashstyle="dash"/>
                </v:line>
                <v:line id="Line 37" o:spid="_x0000_s1034" style="position:absolute;flip:y;visibility:visible;mso-wrap-style:square" from="2550,11199" to="6076,11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38" o:spid="_x0000_s1035" style="position:absolute;visibility:visible;mso-wrap-style:square" from="3726,9312" to="3726,1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zUv8EAAADbAAAADwAAAGRycy9kb3ducmV2LnhtbERPTWvCQBC9F/wPywje6sYKpaauUgTB&#10;g1aq0vOQHZPU7Gzc3cb4751DocfH+54ve9eojkKsPRuYjDNQxIW3NZcGTsf18xuomJAtNp7JwJ0i&#10;LBeDpznm1t/4i7pDKpWEcMzRQJVSm2sdi4ocxrFviYU7++AwCQyltgFvEu4a/ZJlr9phzdJQYUur&#10;iorL4ddJb1Fuw/X759Jvzrvt+srd7PO4N2Y07D/eQSXq07/4z72xBqYyV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XNS/wQAAANsAAAAPAAAAAAAAAAAAAAAA&#10;AKECAABkcnMvZG93bnJldi54bWxQSwUGAAAAAAQABAD5AAAAjwMAAAAA&#10;">
                  <v:stroke dashstyle="dash"/>
                </v:line>
                <v:line id="Line 39" o:spid="_x0000_s1036" style="position:absolute;visibility:visible;mso-wrap-style:square" from="4826,9773" to="4826,11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BxJMIAAADbAAAADwAAAGRycy9kb3ducmV2LnhtbESPS4vCMBSF98L8h3AH3Gk6CqIdo8iA&#10;4MJRfDDrS3Ntq81NTWLt/HsjCC4P5/FxpvPWVKIh50vLCr76CQjizOqScwXHw7I3BuEDssbKMin4&#10;Jw/z2Udniqm2d95Rsw+5iCPsU1RQhFCnUvqsIIO+b2vi6J2sMxiidLnUDu9x3FRykCQjabDkSCiw&#10;pp+Cssv+ZiI3y9fu+ne+tKvT73p55WayOWyV6n62i28QgdrwDr/aK61gOIH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BxJMIAAADbAAAADwAAAAAAAAAAAAAA&#10;AAChAgAAZHJzL2Rvd25yZXYueG1sUEsFBgAAAAAEAAQA+QAAAJADAAAAAA==&#10;">
                  <v:stroke dashstyle="dash"/>
                </v:line>
                <v:group id="Group 40" o:spid="_x0000_s1037" style="position:absolute;left:2594;top:8123;width:3473;height:1890" coordorigin="2645,7400" coordsize="6165,1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1" o:spid="_x0000_s1038" style="position:absolute;left:2645;top:7400;width:2055;height:1170;visibility:visible;mso-wrap-style:square;v-text-anchor:top" coordsize="2055,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tWcUA&#10;AADbAAAADwAAAGRycy9kb3ducmV2LnhtbESPQWvCQBSE7wX/w/IEL0U3SikldRNEquhFalqE3h7Z&#10;5yaYfRuy2yT9926h0OMwM98w63y0jeip87VjBctFAoK4dLpmo+DzYzd/AeEDssbGMSn4IQ95NnlY&#10;Y6rdwGfqi2BEhLBPUUEVQptK6cuKLPqFa4mjd3WdxRBlZ6TucIhw28hVkjxLizXHhQpb2lZU3opv&#10;q+BtMGfzXh+9PB6+emdO+8vucaXUbDpuXkEEGsN/+K990AqelvD7Jf4A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521ZxQAAANsAAAAPAAAAAAAAAAAAAAAAAJgCAABkcnMv&#10;ZG93bnJldi54bWxQSwUGAAAAAAQABAD1AAAAigMAAAAA&#10;" path="m,l510,315r510,315l1290,780r255,150l1800,1050r255,120e" filled="f">
                    <v:path arrowok="t" o:connecttype="custom" o:connectlocs="0,0;510,315;1020,630;1290,780;1545,930;1800,1050;2055,1170" o:connectangles="0,0,0,0,0,0,0"/>
                  </v:shape>
                  <v:shape id="Freeform 42" o:spid="_x0000_s1039" style="position:absolute;left:4700;top:8570;width:2055;height:480;visibility:visible;mso-wrap-style:square;v-text-anchor:top" coordsize="2055,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5DicUA&#10;AADbAAAADwAAAGRycy9kb3ducmV2LnhtbESP3WrCQBSE7wXfYTmCN1I3DbVtoqsUpeJFe+HPAxyy&#10;x2wwezZk15i+fVcQvBxm5htmseptLTpqfeVYwes0AUFcOF1xqeB0/H75BOEDssbaMSn4Iw+r5XCw&#10;wFy7G++pO4RSRAj7HBWYEJpcSl8YsuinriGO3tm1FkOUbSl1i7cIt7VMk+RdWqw4LhhsaG2ouByu&#10;VkE3u1S/+62ZXE/p5viz/siSDDOlxqP+aw4iUB+e4Ud7pxW8pXD/En+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7kOJxQAAANsAAAAPAAAAAAAAAAAAAAAAAJgCAABkcnMv&#10;ZG93bnJldi54bWxQSwUGAAAAAAQABAD1AAAAigMAAAAA&#10;" path="m,l255,90r255,90l765,240r255,60l1545,390r510,90e" filled="f">
                    <v:path arrowok="t" o:connecttype="custom" o:connectlocs="0,0;255,90;510,180;765,240;1020,300;1545,390;2055,480" o:connectangles="0,0,0,0,0,0,0"/>
                  </v:shape>
                  <v:shape id="Freeform 43" o:spid="_x0000_s1040" style="position:absolute;left:6755;top:9050;width:2055;height:210;visibility:visible;mso-wrap-style:square;v-text-anchor:top" coordsize="205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8qtsYA&#10;AADbAAAADwAAAGRycy9kb3ducmV2LnhtbESPQWvCQBSE7wX/w/IKvRTdqG1o06wiiqAHSxuL50f2&#10;NQnJvg3ZbYz/3hWEHoeZ+YZJl4NpRE+dqywrmE4iEMS51RUXCn6O2/EbCOeRNTaWScGFHCwXo4cU&#10;E23P/E195gsRIOwSVFB63yZSurwkg25iW+Lg/drOoA+yK6Tu8BzgppGzKIqlwYrDQoktrUvK6+zP&#10;KKjrw7Z5370e9p9fzycXy+yUb9ZKPT0Oqw8Qngb/H763d1rByxxuX8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8qtsYAAADbAAAADwAAAAAAAAAAAAAAAACYAgAAZHJz&#10;L2Rvd25yZXYueG1sUEsFBgAAAAAEAAQA9QAAAIsDAAAAAA==&#10;" path="m,l510,75r510,45l1545,165r510,45e" filled="f">
                    <v:path arrowok="t" o:connecttype="custom" o:connectlocs="0,0;510,75;1020,120;1545,165;2055,210" o:connectangles="0,0,0,0,0"/>
                  </v:shape>
                </v:group>
                <v:line id="Line 44" o:spid="_x0000_s1041" style="position:absolute;visibility:visible;mso-wrap-style:square" from="5781,9983" to="5781,11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etx8QAAADbAAAADwAAAGRycy9kb3ducmV2LnhtbESPX2vCMBTF34V9h3AHe9N0o4hWo4yB&#10;4EPnsI49X5prW21uapK13bdfBgMfD+fPj7PejqYVPTnfWFbwPEtAEJdWN1wp+DztpgsQPiBrbC2T&#10;gh/ysN08TNaYaTvwkfoiVCKOsM9QQR1Cl0npy5oM+pntiKN3ts5giNJVUjsc4rhp5UuSzKXBhiOh&#10;xo7eaiqvxbeJ3LLK3e3rch335/d8d+N+eTh9KPX0OL6uQAQawz38395rBWk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F63HxAAAANsAAAAPAAAAAAAAAAAA&#10;AAAAAKECAABkcnMvZG93bnJldi54bWxQSwUGAAAAAAQABAD5AAAAkgMAAAAA&#10;">
                  <v:stroke dashstyle="dash"/>
                </v:line>
                <v:rect id="Rectangle 45" o:spid="_x0000_s1042" style="position:absolute;left:3600;top:11351;width:283;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AB003E" w:rsidRDefault="00AB003E" w:rsidP="00AB003E">
                        <w:pPr>
                          <w:pStyle w:val="-1"/>
                        </w:pPr>
                        <w:r>
                          <w:rPr>
                            <w:snapToGrid w:val="0"/>
                            <w:lang w:val="en-US"/>
                          </w:rPr>
                          <w:t>N</w:t>
                        </w:r>
                        <w:r>
                          <w:rPr>
                            <w:snapToGrid w:val="0"/>
                            <w:vertAlign w:val="subscript"/>
                            <w:lang w:val="en-US"/>
                          </w:rPr>
                          <w:t>2</w:t>
                        </w:r>
                      </w:p>
                    </w:txbxContent>
                  </v:textbox>
                </v:rect>
                <v:rect id="Rectangle 46" o:spid="_x0000_s1043" style="position:absolute;left:4680;top:11352;width:287;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AB003E" w:rsidRDefault="00AB003E" w:rsidP="00AB003E">
                        <w:pPr>
                          <w:pStyle w:val="-1"/>
                        </w:pPr>
                        <w:r>
                          <w:rPr>
                            <w:snapToGrid w:val="0"/>
                            <w:lang w:val="en-US"/>
                          </w:rPr>
                          <w:t>N</w:t>
                        </w:r>
                        <w:r>
                          <w:rPr>
                            <w:snapToGrid w:val="0"/>
                            <w:vertAlign w:val="subscript"/>
                            <w:lang w:val="en-US"/>
                          </w:rPr>
                          <w:t>3</w:t>
                        </w:r>
                      </w:p>
                    </w:txbxContent>
                  </v:textbox>
                </v:rect>
                <v:rect id="Rectangle 47" o:spid="_x0000_s1044" style="position:absolute;left:5616;top:11351;width:322;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AB003E" w:rsidRDefault="00AB003E" w:rsidP="00AB003E">
                        <w:pPr>
                          <w:pStyle w:val="-1"/>
                        </w:pPr>
                        <w:r>
                          <w:rPr>
                            <w:snapToGrid w:val="0"/>
                            <w:lang w:val="en-US"/>
                          </w:rPr>
                          <w:t>N</w:t>
                        </w:r>
                        <w:r>
                          <w:rPr>
                            <w:snapToGrid w:val="0"/>
                            <w:vertAlign w:val="subscript"/>
                            <w:lang w:val="en-US"/>
                          </w:rPr>
                          <w:t>4</w:t>
                        </w:r>
                      </w:p>
                    </w:txbxContent>
                  </v:textbox>
                </v:rect>
                <v:rect id="Rectangle 48" o:spid="_x0000_s1045" style="position:absolute;left:2087;top:7957;width:403;height:43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86zMMA&#10;AADbAAAADwAAAGRycy9kb3ducmV2LnhtbESPwWoCMRCG74W+Q5hCbzWpFNHVKKVQKb20VcHrsBmz&#10;i5vJsonu7tt3DoLH4Z//m29WmyE06kpdqiNbeJ0YUMRldDV7C4f958scVMrIDpvIZGGkBJv148MK&#10;Cxd7/qPrLnslEE4FWqhybgutU1lRwDSJLbFkp9gFzDJ2XrsOe4GHRk+NmemANcuFClv6qKg87y5B&#10;NMYtfY+s/WI2P3rTT38H89Nb+/w0vC9BZRryffnW/nIW3kRWfhEA6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86zMMAAADbAAAADwAAAAAAAAAAAAAAAACYAgAAZHJzL2Rv&#10;d25yZXYueG1sUEsFBgAAAAAEAAQA9QAAAIgDAAAAAA==&#10;" filled="f" stroked="f">
                  <v:textbox inset="0,0,0,0">
                    <w:txbxContent>
                      <w:p w:rsidR="00AB003E" w:rsidRDefault="00AB003E" w:rsidP="00AB003E">
                        <w:pPr>
                          <w:ind w:right="57"/>
                          <w:jc w:val="right"/>
                        </w:pPr>
                        <w:r>
                          <w:rPr>
                            <w:snapToGrid w:val="0"/>
                            <w:color w:val="000000"/>
                            <w:lang w:val="en-US"/>
                          </w:rPr>
                          <w:t>Ц</w:t>
                        </w:r>
                        <w:r>
                          <w:rPr>
                            <w:snapToGrid w:val="0"/>
                            <w:color w:val="000000"/>
                            <w:vertAlign w:val="subscript"/>
                            <w:lang w:val="en-US"/>
                          </w:rPr>
                          <w:t>1</w:t>
                        </w:r>
                      </w:p>
                    </w:txbxContent>
                  </v:textbox>
                </v:rect>
                <v:rect id="Rectangle 49" o:spid="_x0000_s1046" style="position:absolute;left:2157;top:9125;width:352;height:46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fV8IA&#10;AADbAAAADwAAAGRycy9kb3ducmV2LnhtbESPQWsCMRCF7wX/Qxiht5ooRXQ1iggV6cV2FbwOmzG7&#10;uJksm9Td/feNUOjx8eZ9b95627taPKgNlWcN04kCQVx4U7HVcDl/vC1AhIhssPZMGgYKsN2MXtaY&#10;Gd/xNz3yaEWCcMhQQxljk0kZipIcholviJN3863DmGRrpWmxS3BXy5lSc+mw4tRQYkP7kop7/uPS&#10;G8OBPgeWdjlfXK3qZl+9OnVav4773QpEpD7+H/+lj0bD+xKeWxIA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59XwgAAANsAAAAPAAAAAAAAAAAAAAAAAJgCAABkcnMvZG93&#10;bnJldi54bWxQSwUGAAAAAAQABAD1AAAAhwMAAAAA&#10;" filled="f" stroked="f">
                  <v:textbox inset="0,0,0,0">
                    <w:txbxContent>
                      <w:p w:rsidR="00AB003E" w:rsidRDefault="00AB003E" w:rsidP="00AB003E">
                        <w:pPr>
                          <w:ind w:right="57"/>
                          <w:jc w:val="right"/>
                        </w:pPr>
                        <w:r>
                          <w:rPr>
                            <w:snapToGrid w:val="0"/>
                            <w:color w:val="000000"/>
                            <w:lang w:val="en-US"/>
                          </w:rPr>
                          <w:t>Ц</w:t>
                        </w:r>
                        <w:r>
                          <w:rPr>
                            <w:snapToGrid w:val="0"/>
                            <w:color w:val="000000"/>
                            <w:vertAlign w:val="subscript"/>
                            <w:lang w:val="en-US"/>
                          </w:rPr>
                          <w:t>2</w:t>
                        </w:r>
                      </w:p>
                    </w:txbxContent>
                  </v:textbox>
                </v:rect>
                <v:rect id="Rectangle 50" o:spid="_x0000_s1047" style="position:absolute;left:2187;top:9507;width:324;height:40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gF8MA&#10;AADbAAAADwAAAGRycy9kb3ducmV2LnhtbESPwWoCMRCG74W+Q5hCbzWpUNHVKKVQKb20VcHrsBmz&#10;i5vJsonu7tt3DoLH4Z//m29WmyE06kpdqiNbeJ0YUMRldDV7C4f958scVMrIDpvIZGGkBJv148MK&#10;Cxd7/qPrLnslEE4FWqhybgutU1lRwDSJLbFkp9gFzDJ2XrsOe4GHRk+NmemANcuFClv6qKg87y5B&#10;NMYtfY+s/WI2P3rTT38H89Nb+/w0vC9BZRryffnW/nIW3sRefhEA6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CgF8MAAADbAAAADwAAAAAAAAAAAAAAAACYAgAAZHJzL2Rv&#10;d25yZXYueG1sUEsFBgAAAAAEAAQA9QAAAIgDAAAAAA==&#10;" filled="f" stroked="f">
                  <v:textbox inset="0,0,0,0">
                    <w:txbxContent>
                      <w:p w:rsidR="00AB003E" w:rsidRDefault="00AB003E" w:rsidP="00AB003E">
                        <w:pPr>
                          <w:ind w:right="57"/>
                          <w:jc w:val="right"/>
                        </w:pPr>
                        <w:r>
                          <w:rPr>
                            <w:snapToGrid w:val="0"/>
                            <w:color w:val="000000"/>
                            <w:lang w:val="en-US"/>
                          </w:rPr>
                          <w:t>Ц</w:t>
                        </w:r>
                        <w:r>
                          <w:rPr>
                            <w:snapToGrid w:val="0"/>
                            <w:color w:val="000000"/>
                            <w:vertAlign w:val="subscript"/>
                            <w:lang w:val="en-US"/>
                          </w:rPr>
                          <w:t>3</w:t>
                        </w:r>
                      </w:p>
                    </w:txbxContent>
                  </v:textbox>
                </v:rect>
                <v:rect id="Rectangle 51" o:spid="_x0000_s1048" style="position:absolute;left:2152;top:9918;width:440;height:38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FjMMA&#10;AADbAAAADwAAAGRycy9kb3ducmV2LnhtbESPzWrDMBCE74G+g9hCbomUQELqRjalkFJyaX4KvS7W&#10;Vja1VsZSYvvto0Igx2F2vtnZFoNrxJW6UHvWsJgrEMSlNzVbDd/n3WwDIkRkg41n0jBSgCJ/mmwx&#10;M77nI11P0YoE4ZChhirGNpMylBU5DHPfEifv13cOY5KdlabDPsFdI5dKraXDmlNDhS29V1T+nS4u&#10;vTF+0H5kaV/Wmx+r+uVhUF+91tPn4e0VRKQhPo7v6U+jYbWA/y0JAD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wFjMMAAADbAAAADwAAAAAAAAAAAAAAAACYAgAAZHJzL2Rv&#10;d25yZXYueG1sUEsFBgAAAAAEAAQA9QAAAIgDAAAAAA==&#10;" filled="f" stroked="f">
                  <v:textbox inset="0,0,0,0">
                    <w:txbxContent>
                      <w:p w:rsidR="00AB003E" w:rsidRDefault="00AB003E" w:rsidP="00AB003E">
                        <w:pPr>
                          <w:pStyle w:val="-1"/>
                          <w:ind w:right="57"/>
                          <w:jc w:val="right"/>
                          <w:rPr>
                            <w:sz w:val="24"/>
                          </w:rPr>
                        </w:pPr>
                        <w:r>
                          <w:rPr>
                            <w:snapToGrid w:val="0"/>
                            <w:sz w:val="24"/>
                            <w:lang w:val="en-US"/>
                          </w:rPr>
                          <w:t>Ц</w:t>
                        </w:r>
                        <w:r>
                          <w:rPr>
                            <w:snapToGrid w:val="0"/>
                            <w:sz w:val="24"/>
                            <w:vertAlign w:val="subscript"/>
                            <w:lang w:val="en-US"/>
                          </w:rPr>
                          <w:t>4</w:t>
                        </w:r>
                      </w:p>
                    </w:txbxContent>
                  </v:textbox>
                </v:rect>
                <v:line id="Line 52" o:spid="_x0000_s1049" style="position:absolute;visibility:visible;mso-wrap-style:square" from="2557,7649" to="2557,11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PS+cIAAADbAAAADwAAAGRycy9kb3ducmV2LnhtbESP3YrCMBSE7xd8h3AE79ZUUdFqFBEE&#10;URD8Ay+PzbEtNieliVp9erOw4OUwM98wk1ltCvGgyuWWFXTaEQjixOqcUwXHw/J3CMJ5ZI2FZVLw&#10;IgezaeNngrG2T97RY+9TESDsYlSQeV/GUrokI4OubUvi4F1tZdAHWaVSV/gMcFPIbhQNpMGcw0KG&#10;JS0ySm77u1GAcvH2w1296Y1ORp6388Hp8l4r1WrW8zEIT7X/hv/bK62g34W/L+EHyO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PS+cIAAADbAAAADwAAAAAAAAAAAAAA&#10;AAChAgAAZHJzL2Rvd25yZXYueG1sUEsFBgAAAAAEAAQA+QAAAJADAAAAAA==&#10;">
                  <v:stroke startarrow="block"/>
                </v:line>
                <v:line id="Line 53" o:spid="_x0000_s1050" style="position:absolute;flip:x;visibility:visible;mso-wrap-style:square" from="2562,9983" to="5782,9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9Ub8MAAADbAAAADwAAAGRycy9kb3ducmV2LnhtbESPQWvCQBSE74X+h+UVvNWNikXSbEIQ&#10;LaV4adT7S/Z1E8y+Ddmtpv++KxR6HGbmGyYrJtuLK42+c6xgMU9AEDdOd2wUnI775w0IH5A19o5J&#10;wQ95KPLHhwxT7W78SdcqGBEh7FNU0IYwpFL6piWLfu4G4uh9udFiiHI0Uo94i3Dby2WSvEiLHceF&#10;FgfattRcqm+roN6VZ/NRn3d2yQf9ZtZVzbJSavY0la8gAk3hP/zXftcK1iu4f4k/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fVG/DAAAA2wAAAA8AAAAAAAAAAAAA&#10;AAAAoQIAAGRycy9kb3ducmV2LnhtbFBLBQYAAAAABAAEAPkAAACRAwAAAAA=&#10;">
                  <v:stroke dashstyle="dash"/>
                </v:line>
                <v:rect id="Rectangle 54" o:spid="_x0000_s1051" style="position:absolute;left:6588;top:11351;width:244;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AB003E" w:rsidRDefault="00AB003E" w:rsidP="00AB003E">
                        <w:pPr>
                          <w:pStyle w:val="-1"/>
                        </w:pPr>
                        <w:r>
                          <w:rPr>
                            <w:snapToGrid w:val="0"/>
                            <w:lang w:val="en-US"/>
                          </w:rPr>
                          <w:t>N</w:t>
                        </w:r>
                        <w:r>
                          <w:rPr>
                            <w:snapToGrid w:val="0"/>
                            <w:vertAlign w:val="subscript"/>
                            <w:lang w:val="en-US"/>
                          </w:rPr>
                          <w:t>1</w:t>
                        </w:r>
                      </w:p>
                    </w:txbxContent>
                  </v:textbox>
                </v:rect>
                <v:line id="Line 55" o:spid="_x0000_s1052" style="position:absolute;flip:y;visibility:visible;mso-wrap-style:square" from="6660,11232" to="10133,11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shape id="Freeform 56" o:spid="_x0000_s1053" style="position:absolute;left:6687;top:8123;width:1157;height:1189;visibility:visible;mso-wrap-style:square;v-text-anchor:top" coordsize="2055,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j8MUA&#10;AADbAAAADwAAAGRycy9kb3ducmV2LnhtbESPT2vCQBTE70K/w/IKvYhuKlQkugml1KIX8R+Ct0f2&#10;dROafRuy2yT99l1B8DjMzG+YVT7YWnTU+sqxgtdpAoK4cLpio+B8Wk8WIHxA1lg7JgV/5CHPnkYr&#10;TLXr+UDdMRgRIexTVFCG0KRS+qIki37qGuLofbvWYoiyNVK32Ee4reUsSebSYsVxocSGPkoqfo6/&#10;VsFnbw5mX2293G6unTO7r8t6PFPq5Xl4X4IINIRH+N7eaAVvc7h9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12PwxQAAANsAAAAPAAAAAAAAAAAAAAAAAJgCAABkcnMv&#10;ZG93bnJldi54bWxQSwUGAAAAAAQABAD1AAAAigMAAAAA&#10;" path="m,l510,315r510,315l1290,780r255,150l1800,1050r255,120e" filled="f">
                  <v:path arrowok="t" o:connecttype="custom" o:connectlocs="0,0;287,320;574,640;726,793;870,945;1013,1067;1157,1189" o:connectangles="0,0,0,0,0,0,0"/>
                </v:shape>
                <v:shape id="Freeform 57" o:spid="_x0000_s1054" style="position:absolute;left:7844;top:9312;width:1158;height:488;visibility:visible;mso-wrap-style:square;v-text-anchor:top" coordsize="2055,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B2zMQA&#10;AADbAAAADwAAAGRycy9kb3ducmV2LnhtbESP3YrCMBSE7xd8h3AEbxZNFVxtNYooyl6sF/48wKE5&#10;NsXmpDSx1rc3Cwt7OczMN8xy3dlKtNT40rGC8SgBQZw7XXKh4HrZD+cgfEDWWDkmBS/ysF71PpaY&#10;affkE7XnUIgIYZ+hAhNCnUnpc0MW/cjVxNG7ucZiiLIppG7wGeG2kpMk+ZIWS44LBmvaGsrv54dV&#10;0E7v5fF0MJ+P62R3+dnO0iTFVKlBv9ssQATqwn/4r/2tFUxn8Psl/gC5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AdszEAAAA2wAAAA8AAAAAAAAAAAAAAAAAmAIAAGRycy9k&#10;b3ducmV2LnhtbFBLBQYAAAAABAAEAPUAAACJAwAAAAA=&#10;" path="m,l255,90r255,90l765,240r255,60l1545,390r510,90e" filled="f">
                  <v:path arrowok="t" o:connecttype="custom" o:connectlocs="0,0;144,92;287,183;431,244;575,305;871,397;1158,488" o:connectangles="0,0,0,0,0,0,0"/>
                </v:shape>
                <v:shape id="Freeform 58" o:spid="_x0000_s1055" style="position:absolute;left:9002;top:9800;width:1158;height:213;visibility:visible;mso-wrap-style:square;v-text-anchor:top" coordsize="205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IuGsIA&#10;AADbAAAADwAAAGRycy9kb3ducmV2LnhtbERPTWuDQBC9F/oflin0UpI1BSU1riGkBOzBktiQ8+BO&#10;VHRnxd0m9t93D4UeH+87285mEDeaXGdZwWoZgSCure64UXD+OizWIJxH1jhYJgU/5GCbPz5kmGp7&#10;5xPdKt+IEMIuRQWt92MqpatbMuiWdiQO3NVOBn2AUyP1hPcQbgb5GkWJNNhxaGhxpH1LdV99GwV9&#10;Xx6GtyIuPz6PLxeXyOpSv++Ven6adxsQnmb/L/5zF1pBHMaGL+EH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Ai4awgAAANsAAAAPAAAAAAAAAAAAAAAAAJgCAABkcnMvZG93&#10;bnJldi54bWxQSwUGAAAAAAQABAD1AAAAhwMAAAAA&#10;" path="m,l510,75r510,45l1545,165r510,45e" filled="f">
                  <v:path arrowok="t" o:connecttype="custom" o:connectlocs="0,0;287,76;575,122;871,167;1158,213" o:connectangles="0,0,0,0,0"/>
                </v:shape>
                <v:line id="Line 59" o:spid="_x0000_s1056" style="position:absolute;flip:x;visibility:visible;mso-wrap-style:square" from="9870,8106" to="9870,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djhcEAAADbAAAADwAAAGRycy9kb3ducmV2LnhtbESPQYvCMBSE74L/ITxhb5oqKG41iiyu&#10;LOLFut5fm2dabF5KE7X+eyMs7HGYmW+Y5bqztbhT6yvHCsajBARx4XTFRsHv6Xs4B+EDssbaMSl4&#10;kof1qt9bYqrdg490z4IREcI+RQVlCE0qpS9KsuhHriGO3sW1FkOUrZG6xUeE21pOkmQmLVYcF0ps&#10;6Kuk4prdrIJ8uzmbfX7e2gkf9M5Ms5xlptTHoNssQATqwn/4r/2jFUw/4f0l/gC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d2OFwQAAANsAAAAPAAAAAAAAAAAAAAAA&#10;AKECAABkcnMvZG93bnJldi54bWxQSwUGAAAAAAQABAD5AAAAjwMAAAAA&#10;">
                  <v:stroke dashstyle="dash"/>
                </v:line>
                <v:rect id="Rectangle 60" o:spid="_x0000_s1057" style="position:absolute;left:9762;top:11351;width:264;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AB003E" w:rsidRDefault="00AB003E" w:rsidP="00AB003E">
                        <w:pPr>
                          <w:pStyle w:val="-1"/>
                        </w:pPr>
                        <w:r>
                          <w:rPr>
                            <w:snapToGrid w:val="0"/>
                            <w:lang w:val="en-US"/>
                          </w:rPr>
                          <w:t>N</w:t>
                        </w:r>
                        <w:r>
                          <w:rPr>
                            <w:snapToGrid w:val="0"/>
                            <w:vertAlign w:val="subscript"/>
                            <w:lang w:val="en-US"/>
                          </w:rPr>
                          <w:t>4</w:t>
                        </w:r>
                      </w:p>
                    </w:txbxContent>
                  </v:textbox>
                </v:rect>
                <v:rect id="Rectangle 61" o:spid="_x0000_s1058" style="position:absolute;left:6347;top:7950;width:277;height:3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McIA&#10;AADbAAAADwAAAGRycy9kb3ducmV2LnhtbESPQYvCMBCF78L+hzAL3jTRQ3G7RhFhF/Gi6y7sdWjG&#10;tNhMShNt+++NIHh8vHnfm7dc964WN2pD5VnDbKpAEBfeVGw1/P1+TRYgQkQ2WHsmDQMFWK/eRkvM&#10;je/4h26naEWCcMhRQxljk0sZipIchqlviJN39q3DmGRrpWmxS3BXy7lSmXRYcWoosaFtScXldHXp&#10;jeGb9gNL+5Et/q3q5sdeHTqtx+/95hNEpD6+jp/pndGQzeCxJQF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8M8xwgAAANsAAAAPAAAAAAAAAAAAAAAAAJgCAABkcnMvZG93&#10;bnJldi54bWxQSwUGAAAAAAQABAD1AAAAhwMAAAAA&#10;" filled="f" stroked="f">
                  <v:textbox inset="0,0,0,0">
                    <w:txbxContent>
                      <w:p w:rsidR="00AB003E" w:rsidRDefault="00AB003E" w:rsidP="00AB003E">
                        <w:pPr>
                          <w:ind w:right="57"/>
                          <w:jc w:val="right"/>
                        </w:pPr>
                        <w:r>
                          <w:rPr>
                            <w:snapToGrid w:val="0"/>
                            <w:color w:val="000000"/>
                            <w:lang w:val="en-US"/>
                          </w:rPr>
                          <w:t>Ц</w:t>
                        </w:r>
                        <w:r>
                          <w:rPr>
                            <w:snapToGrid w:val="0"/>
                            <w:color w:val="000000"/>
                            <w:vertAlign w:val="subscript"/>
                            <w:lang w:val="en-US"/>
                          </w:rPr>
                          <w:t>1</w:t>
                        </w:r>
                      </w:p>
                    </w:txbxContent>
                  </v:textbox>
                </v:rect>
                <v:rect id="Rectangle 62" o:spid="_x0000_s1059" style="position:absolute;left:6332;top:9854;width:278;height:3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RRsMA&#10;AADbAAAADwAAAGRycy9kb3ducmV2LnhtbESPzWrDMBCE74W8g9hAbo1UH0ziRgmhkFBySfMDuS7W&#10;VjaxVsZSY/vto0Khx2F2vtlZbQbXiAd1ofas4W2uQBCX3tRsNVwvu9cFiBCRDTaeScNIATbrycsK&#10;C+N7PtHjHK1IEA4FaqhibAspQ1mRwzD3LXHyvn3nMCbZWWk67BPcNTJTKpcOa04NFbb0UVF5P/+4&#10;9Ma4p8PI0i7zxc2qPvsa1LHXejYdtu8gIg3x//gv/Wk05Bn8bkkA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JRRsMAAADbAAAADwAAAAAAAAAAAAAAAACYAgAAZHJzL2Rv&#10;d25yZXYueG1sUEsFBgAAAAAEAAQA9QAAAIgDAAAAAA==&#10;" filled="f" stroked="f">
                  <v:textbox inset="0,0,0,0">
                    <w:txbxContent>
                      <w:p w:rsidR="00AB003E" w:rsidRDefault="00AB003E" w:rsidP="00AB003E">
                        <w:pPr>
                          <w:pStyle w:val="-1"/>
                          <w:ind w:right="57"/>
                          <w:jc w:val="right"/>
                          <w:rPr>
                            <w:sz w:val="24"/>
                          </w:rPr>
                        </w:pPr>
                        <w:r>
                          <w:rPr>
                            <w:snapToGrid w:val="0"/>
                            <w:sz w:val="24"/>
                            <w:lang w:val="en-US"/>
                          </w:rPr>
                          <w:t>Ц</w:t>
                        </w:r>
                        <w:r>
                          <w:rPr>
                            <w:snapToGrid w:val="0"/>
                            <w:sz w:val="24"/>
                            <w:vertAlign w:val="subscript"/>
                            <w:lang w:val="en-US"/>
                          </w:rPr>
                          <w:t>4</w:t>
                        </w:r>
                      </w:p>
                    </w:txbxContent>
                  </v:textbox>
                </v:rect>
                <v:line id="Line 63" o:spid="_x0000_s1060" style="position:absolute;flip:x;visibility:visible;mso-wrap-style:square" from="6649,9983" to="9870,9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Oe0sEAAADbAAAADwAAAGRycy9kb3ducmV2LnhtbESPQYvCMBSE74L/ITxhb5rqoizVKLK4&#10;i4gX63p/bZ5psXkpTVbrvzeC4HGYmW+YxaqztbhS6yvHCsajBARx4XTFRsHf8Wf4BcIHZI21Y1Jw&#10;Jw+rZb+3wFS7Gx/omgUjIoR9igrKEJpUSl+UZNGPXEMcvbNrLYYoWyN1i7cIt7WcJMlMWqw4LpTY&#10;0HdJxSX7twryzfpkdvlpYye8179mmuUsM6U+Bt16DiJQF97hV3urFcw+4fkl/g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857SwQAAANsAAAAPAAAAAAAAAAAAAAAA&#10;AKECAABkcnMvZG93bnJldi54bWxQSwUGAAAAAAQABAD5AAAAjwMAAAAA&#10;">
                  <v:stroke dashstyle="dash"/>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4" o:spid="_x0000_s1061" type="#_x0000_t88" style="position:absolute;left:9870;top:8112;width:151;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0hHsUA&#10;AADbAAAADwAAAGRycy9kb3ducmV2LnhtbESPQWsCMRSE74L/IbyCt5qtLSJbo9hKQWxL0Qri7bl5&#10;bhY3L0sS3e2/bwoFj8PMfMNM552txZV8qBwreBhmIIgLpysuFey+3+4nIEJE1lg7JgU/FGA+6/em&#10;mGvX8oau21iKBOGQowITY5NLGQpDFsPQNcTJOzlvMSbpS6k9tgluaznKsrG0WHFaMNjQq6HivL1Y&#10;BaeDeXTrj+X70fr9565+WXwd21KpwV23eAYRqYu38H97pRWMn+Dv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SEexQAAANsAAAAPAAAAAAAAAAAAAAAAAJgCAABkcnMv&#10;ZG93bnJldi54bWxQSwUGAAAAAAQABAD1AAAAigMAAAAA&#10;"/>
                <v:rect id="Rectangle 65" o:spid="_x0000_s1062" style="position:absolute;left:8202;top:11828;width:33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AB003E" w:rsidRDefault="00AB003E" w:rsidP="00AB003E">
                        <w:pPr>
                          <w:pStyle w:val="-1"/>
                          <w:rPr>
                            <w:sz w:val="24"/>
                          </w:rPr>
                        </w:pPr>
                        <w:r>
                          <w:rPr>
                            <w:snapToGrid w:val="0"/>
                            <w:sz w:val="24"/>
                            <w:lang w:val="en-US"/>
                          </w:rPr>
                          <w:t>б)</w:t>
                        </w:r>
                      </w:p>
                    </w:txbxContent>
                  </v:textbox>
                </v:rect>
                <v:rect id="Rectangle 66" o:spid="_x0000_s1063" style="position:absolute;left:4074;top:11828;width:328;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AB003E" w:rsidRDefault="00AB003E" w:rsidP="00AB003E">
                        <w:pPr>
                          <w:pStyle w:val="-1"/>
                          <w:rPr>
                            <w:sz w:val="24"/>
                          </w:rPr>
                        </w:pPr>
                        <w:r>
                          <w:rPr>
                            <w:snapToGrid w:val="0"/>
                            <w:sz w:val="24"/>
                            <w:lang w:val="en-US"/>
                          </w:rPr>
                          <w:t>а)</w:t>
                        </w:r>
                      </w:p>
                    </w:txbxContent>
                  </v:textbox>
                </v:rect>
                <v:shapetype id="_x0000_t202" coordsize="21600,21600" o:spt="202" path="m,l,21600r21600,l21600,xe">
                  <v:stroke joinstyle="miter"/>
                  <v:path gradientshapeok="t" o:connecttype="rect"/>
                </v:shapetype>
                <v:shape id="Text Box 67" o:spid="_x0000_s1064" type="#_x0000_t202" style="position:absolute;left:10020;top:8916;width:628;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B+MMA&#10;AADbAAAADwAAAGRycy9kb3ducmV2LnhtbESP3YrCMBSE7xd8h3AE77Zp96Kr1SgiLgriij8PcGiO&#10;bbE5qU3U+vYbYcHLYWa+YSazztTiTq2rLCtIohgEcW51xYWC0/HncwjCeWSNtWVS8CQHs2nvY4KZ&#10;tg/e0/3gCxEg7DJUUHrfZFK6vCSDLrINcfDOtjXog2wLqVt8BLip5Vccp9JgxWGhxIYWJeWXw80o&#10;WK6YfuPhJtkm3XG1u6Z6VzxHSg363XwMwlPn3+H/9lorSL/h9SX8A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0B+MMAAADbAAAADwAAAAAAAAAAAAAAAACYAgAAZHJzL2Rv&#10;d25yZXYueG1sUEsFBgAAAAAEAAQA9QAAAIgDAAAAAA==&#10;" stroked="f">
                  <v:textbox inset="1.5mm,.3mm,1.5mm,.3mm">
                    <w:txbxContent>
                      <w:p w:rsidR="00AB003E" w:rsidRDefault="00AB003E" w:rsidP="00AB003E">
                        <w:r>
                          <w:t>СК</w:t>
                        </w:r>
                        <w:proofErr w:type="gramStart"/>
                        <w:r>
                          <w:rPr>
                            <w:vertAlign w:val="subscript"/>
                          </w:rPr>
                          <w:t>4</w:t>
                        </w:r>
                        <w:proofErr w:type="gramEnd"/>
                      </w:p>
                    </w:txbxContent>
                  </v:textbox>
                </v:shape>
                <w10:wrap type="topAndBottom"/>
              </v:group>
            </w:pict>
          </mc:Fallback>
        </mc:AlternateContent>
      </w:r>
    </w:p>
    <w:p w:rsidR="00AB003E" w:rsidRPr="00323AA5" w:rsidRDefault="00AB003E" w:rsidP="00AB003E">
      <w:pPr>
        <w:ind w:firstLine="709"/>
        <w:jc w:val="center"/>
        <w:rPr>
          <w:b/>
          <w:sz w:val="28"/>
          <w:lang w:val="uk-UA"/>
        </w:rPr>
      </w:pPr>
      <w:r w:rsidRPr="00323AA5">
        <w:rPr>
          <w:sz w:val="28"/>
          <w:lang w:val="uk-UA"/>
        </w:rPr>
        <w:t>Рис. 3.1 – Чинники зростання  продуктивності праці</w:t>
      </w:r>
    </w:p>
    <w:p w:rsidR="00AB003E" w:rsidRPr="00323AA5" w:rsidRDefault="00AB003E" w:rsidP="00AB003E">
      <w:pPr>
        <w:ind w:firstLine="709"/>
        <w:jc w:val="both"/>
        <w:rPr>
          <w:sz w:val="28"/>
          <w:lang w:val="uk-UA"/>
        </w:rPr>
      </w:pPr>
    </w:p>
    <w:p w:rsidR="00AB003E" w:rsidRPr="00323AA5" w:rsidRDefault="00AB003E" w:rsidP="00AB003E">
      <w:pPr>
        <w:ind w:firstLine="709"/>
        <w:jc w:val="both"/>
        <w:rPr>
          <w:sz w:val="28"/>
          <w:lang w:val="uk-UA"/>
        </w:rPr>
      </w:pPr>
    </w:p>
    <w:p w:rsidR="00AB003E" w:rsidRPr="00323AA5" w:rsidRDefault="00AB003E" w:rsidP="00AB003E">
      <w:pPr>
        <w:ind w:firstLine="680"/>
        <w:jc w:val="both"/>
        <w:rPr>
          <w:sz w:val="28"/>
          <w:lang w:val="uk-UA"/>
        </w:rPr>
      </w:pPr>
      <w:r w:rsidRPr="00323AA5">
        <w:rPr>
          <w:sz w:val="28"/>
          <w:lang w:val="uk-UA"/>
        </w:rPr>
        <w:t>Таблицю слід зверху і знизу відокремлювати пробілом від тексту.</w:t>
      </w:r>
    </w:p>
    <w:p w:rsidR="00AB003E" w:rsidRPr="00323AA5" w:rsidRDefault="00AB003E" w:rsidP="00AB003E">
      <w:pPr>
        <w:ind w:firstLine="680"/>
        <w:jc w:val="both"/>
        <w:rPr>
          <w:sz w:val="28"/>
          <w:lang w:val="uk-UA"/>
        </w:rPr>
      </w:pPr>
      <w:r w:rsidRPr="00323AA5">
        <w:rPr>
          <w:sz w:val="28"/>
          <w:lang w:val="uk-UA"/>
        </w:rPr>
        <w:t>Таблиця повинна мати назву, яку друкують малими літерами по центру і поміщають над таблицею. Назви таблиці повинно бути стислою і відбивати її зміст.</w:t>
      </w:r>
    </w:p>
    <w:p w:rsidR="00AB003E" w:rsidRPr="00323AA5" w:rsidRDefault="00AB003E" w:rsidP="00AB003E">
      <w:pPr>
        <w:ind w:firstLine="680"/>
        <w:jc w:val="both"/>
        <w:rPr>
          <w:sz w:val="28"/>
          <w:lang w:val="uk-UA"/>
        </w:rPr>
      </w:pPr>
      <w:r w:rsidRPr="00323AA5">
        <w:rPr>
          <w:sz w:val="28"/>
          <w:lang w:val="uk-UA"/>
        </w:rPr>
        <w:lastRenderedPageBreak/>
        <w:t>Цифровий матеріал з метою наочності, систематизації, компактного представлення однотипної інформації рекомендується оформляти у вигляді таблиць. Таблиці нумерують арабськими цифрами, номер таблиці складається з номера розділу і порядкового номера таблиці, між якими ставиться крапка, наприклад: «Таблиця 3.2» – це друга таблиця третього розділу. Таблицю слід розташовувати безпосередньо після тексту, в якому вона згадується вперше, або на наступній сторінці. На всі таблиці повинні бути посилання в тексті.</w:t>
      </w:r>
    </w:p>
    <w:p w:rsidR="00AB003E" w:rsidRPr="00323AA5" w:rsidRDefault="00AB003E" w:rsidP="00AB003E">
      <w:pPr>
        <w:ind w:firstLine="680"/>
        <w:jc w:val="both"/>
        <w:rPr>
          <w:sz w:val="28"/>
          <w:lang w:val="uk-UA"/>
        </w:rPr>
      </w:pPr>
      <w:r w:rsidRPr="00323AA5">
        <w:rPr>
          <w:sz w:val="28"/>
          <w:lang w:val="uk-UA"/>
        </w:rPr>
        <w:t>Допускається перенесення таблиці на наступну сторінку, при цьому в кожній частині таблиці повторюють її головку (шапку) і боковину (заголовки рядків). Слова «Таблиця 3.2» і її заголовок вказують один раз над першою частиною таблиці, над іншими частинами пишуть: «Продовження табл. 3.2» із зазначенням номера таблиці,« Закінчення табл. 3.2 ».</w:t>
      </w:r>
    </w:p>
    <w:p w:rsidR="00AB003E" w:rsidRPr="00323AA5" w:rsidRDefault="00AB003E" w:rsidP="00AB003E">
      <w:pPr>
        <w:ind w:firstLine="680"/>
        <w:jc w:val="both"/>
        <w:rPr>
          <w:sz w:val="28"/>
          <w:lang w:val="uk-UA"/>
        </w:rPr>
      </w:pPr>
      <w:r w:rsidRPr="00323AA5">
        <w:rPr>
          <w:sz w:val="28"/>
          <w:lang w:val="uk-UA"/>
        </w:rPr>
        <w:t>Заголовки граф таблиці друкують з великої літери, а підзаголовки – з малої, якщо вони складають одне речення з заголовком. В кінці заголовків і підзаголовків таблиць крапки не ставлять.</w:t>
      </w:r>
    </w:p>
    <w:p w:rsidR="00AB003E" w:rsidRPr="00323AA5" w:rsidRDefault="00AB003E" w:rsidP="00AB003E">
      <w:pPr>
        <w:ind w:firstLine="680"/>
        <w:jc w:val="both"/>
        <w:rPr>
          <w:sz w:val="28"/>
          <w:lang w:val="uk-UA"/>
        </w:rPr>
      </w:pPr>
      <w:r w:rsidRPr="00323AA5">
        <w:rPr>
          <w:sz w:val="28"/>
          <w:lang w:val="uk-UA"/>
        </w:rPr>
        <w:t>Приклад оформлення цифрового матеріалу:</w:t>
      </w:r>
    </w:p>
    <w:p w:rsidR="00AB003E" w:rsidRPr="00323AA5" w:rsidRDefault="00AB003E" w:rsidP="00AB003E">
      <w:pPr>
        <w:ind w:firstLine="680"/>
        <w:jc w:val="both"/>
        <w:rPr>
          <w:sz w:val="28"/>
          <w:lang w:val="uk-UA"/>
        </w:rPr>
      </w:pPr>
      <w:r w:rsidRPr="00323AA5">
        <w:rPr>
          <w:sz w:val="28"/>
          <w:lang w:val="uk-UA"/>
        </w:rPr>
        <w:t>а) в табличній формі;</w:t>
      </w:r>
    </w:p>
    <w:p w:rsidR="00AB003E" w:rsidRPr="00323AA5" w:rsidRDefault="00AB003E" w:rsidP="00AB003E">
      <w:pPr>
        <w:ind w:firstLine="680"/>
        <w:jc w:val="both"/>
        <w:rPr>
          <w:sz w:val="28"/>
          <w:lang w:val="uk-UA"/>
        </w:rPr>
      </w:pPr>
    </w:p>
    <w:p w:rsidR="00AB003E" w:rsidRPr="00323AA5" w:rsidRDefault="00AB003E" w:rsidP="00AB003E">
      <w:pPr>
        <w:ind w:firstLine="680"/>
        <w:jc w:val="both"/>
        <w:rPr>
          <w:sz w:val="28"/>
          <w:lang w:val="uk-UA"/>
        </w:rPr>
      </w:pPr>
      <w:r w:rsidRPr="00323AA5">
        <w:rPr>
          <w:sz w:val="28"/>
          <w:lang w:val="uk-UA"/>
        </w:rPr>
        <w:t>Таблиця 3.4 – Шкала граничних знижок на виріб при зростанні продажів</w:t>
      </w:r>
    </w:p>
    <w:p w:rsidR="00AB003E" w:rsidRPr="00323AA5" w:rsidRDefault="00AB003E" w:rsidP="00AB003E">
      <w:pPr>
        <w:ind w:firstLine="680"/>
        <w:jc w:val="both"/>
        <w:rPr>
          <w:sz w:val="28"/>
          <w:lang w:val="uk-U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135"/>
        <w:gridCol w:w="2213"/>
        <w:gridCol w:w="1185"/>
        <w:gridCol w:w="1418"/>
        <w:gridCol w:w="1385"/>
        <w:gridCol w:w="1381"/>
      </w:tblGrid>
      <w:tr w:rsidR="00AB003E" w:rsidRPr="00323AA5" w:rsidTr="002B2C7A">
        <w:trPr>
          <w:cantSplit/>
          <w:jc w:val="center"/>
        </w:trPr>
        <w:tc>
          <w:tcPr>
            <w:tcW w:w="1135" w:type="dxa"/>
            <w:vMerge w:val="restart"/>
            <w:vAlign w:val="center"/>
          </w:tcPr>
          <w:p w:rsidR="00AB003E" w:rsidRPr="00323AA5" w:rsidRDefault="00AB003E" w:rsidP="002B2C7A">
            <w:pPr>
              <w:pStyle w:val="a8"/>
              <w:rPr>
                <w:lang w:val="uk-UA"/>
              </w:rPr>
            </w:pPr>
            <w:r w:rsidRPr="00323AA5">
              <w:rPr>
                <w:lang w:val="uk-UA"/>
              </w:rPr>
              <w:t>Обсяг продажів</w:t>
            </w:r>
            <w:r w:rsidRPr="00323AA5">
              <w:rPr>
                <w:lang w:val="uk-UA"/>
              </w:rPr>
              <w:br/>
              <w:t>N, шт.</w:t>
            </w:r>
          </w:p>
        </w:tc>
        <w:tc>
          <w:tcPr>
            <w:tcW w:w="2213" w:type="dxa"/>
            <w:vMerge w:val="restart"/>
            <w:vAlign w:val="center"/>
          </w:tcPr>
          <w:p w:rsidR="00AB003E" w:rsidRPr="00323AA5" w:rsidRDefault="00AB003E" w:rsidP="002B2C7A">
            <w:pPr>
              <w:pStyle w:val="a8"/>
              <w:rPr>
                <w:lang w:val="uk-UA"/>
              </w:rPr>
            </w:pPr>
            <w:r w:rsidRPr="00323AA5">
              <w:rPr>
                <w:lang w:val="uk-UA"/>
              </w:rPr>
              <w:t>Питомі умовно-постійні витрати</w:t>
            </w:r>
            <w:r w:rsidRPr="00323AA5">
              <w:rPr>
                <w:lang w:val="uk-UA"/>
              </w:rPr>
              <w:br/>
              <w:t>Руп, грн</w:t>
            </w:r>
          </w:p>
        </w:tc>
        <w:tc>
          <w:tcPr>
            <w:tcW w:w="2603" w:type="dxa"/>
            <w:gridSpan w:val="2"/>
            <w:vAlign w:val="center"/>
          </w:tcPr>
          <w:p w:rsidR="00AB003E" w:rsidRPr="00323AA5" w:rsidRDefault="00AB003E" w:rsidP="002B2C7A">
            <w:pPr>
              <w:pStyle w:val="a8"/>
              <w:rPr>
                <w:lang w:val="uk-UA"/>
              </w:rPr>
            </w:pPr>
            <w:r w:rsidRPr="00323AA5">
              <w:rPr>
                <w:lang w:val="uk-UA"/>
              </w:rPr>
              <w:t>Максимальна знижка на виріб CK</w:t>
            </w:r>
            <w:r w:rsidRPr="00323AA5">
              <w:rPr>
                <w:vertAlign w:val="subscript"/>
                <w:lang w:val="uk-UA"/>
              </w:rPr>
              <w:t>1</w:t>
            </w:r>
          </w:p>
        </w:tc>
        <w:tc>
          <w:tcPr>
            <w:tcW w:w="1385" w:type="dxa"/>
            <w:vMerge w:val="restart"/>
            <w:vAlign w:val="center"/>
          </w:tcPr>
          <w:p w:rsidR="00AB003E" w:rsidRPr="00323AA5" w:rsidRDefault="00AB003E" w:rsidP="002B2C7A">
            <w:pPr>
              <w:pStyle w:val="a8"/>
              <w:rPr>
                <w:lang w:val="uk-UA"/>
              </w:rPr>
            </w:pPr>
            <w:r w:rsidRPr="00323AA5">
              <w:rPr>
                <w:lang w:val="uk-UA"/>
              </w:rPr>
              <w:t>Зростання обсягів продажів</w:t>
            </w:r>
            <w:r w:rsidRPr="00323AA5">
              <w:rPr>
                <w:lang w:val="uk-UA"/>
              </w:rPr>
              <w:br/>
              <w:t>∆N, %</w:t>
            </w:r>
          </w:p>
        </w:tc>
        <w:tc>
          <w:tcPr>
            <w:tcW w:w="1381" w:type="dxa"/>
            <w:vMerge w:val="restart"/>
            <w:vAlign w:val="center"/>
          </w:tcPr>
          <w:p w:rsidR="00AB003E" w:rsidRPr="00323AA5" w:rsidRDefault="00AB003E" w:rsidP="002B2C7A">
            <w:pPr>
              <w:pStyle w:val="a8"/>
              <w:rPr>
                <w:lang w:val="uk-UA"/>
              </w:rPr>
            </w:pPr>
            <w:r w:rsidRPr="00323AA5">
              <w:rPr>
                <w:lang w:val="uk-UA"/>
              </w:rPr>
              <w:t xml:space="preserve">Знижка </w:t>
            </w:r>
            <w:r w:rsidRPr="00323AA5">
              <w:rPr>
                <w:lang w:val="uk-UA"/>
              </w:rPr>
              <w:br/>
              <w:t>(округлено), %</w:t>
            </w:r>
          </w:p>
        </w:tc>
      </w:tr>
      <w:tr w:rsidR="00AB003E" w:rsidRPr="00323AA5" w:rsidTr="002B2C7A">
        <w:trPr>
          <w:cantSplit/>
          <w:trHeight w:val="402"/>
          <w:jc w:val="center"/>
        </w:trPr>
        <w:tc>
          <w:tcPr>
            <w:tcW w:w="1135" w:type="dxa"/>
            <w:vMerge/>
            <w:vAlign w:val="center"/>
          </w:tcPr>
          <w:p w:rsidR="00AB003E" w:rsidRPr="00323AA5" w:rsidRDefault="00AB003E" w:rsidP="002B2C7A">
            <w:pPr>
              <w:pStyle w:val="a8"/>
              <w:rPr>
                <w:lang w:val="uk-UA"/>
              </w:rPr>
            </w:pPr>
          </w:p>
        </w:tc>
        <w:tc>
          <w:tcPr>
            <w:tcW w:w="2213" w:type="dxa"/>
            <w:vMerge/>
            <w:vAlign w:val="center"/>
          </w:tcPr>
          <w:p w:rsidR="00AB003E" w:rsidRPr="00323AA5" w:rsidRDefault="00AB003E" w:rsidP="002B2C7A">
            <w:pPr>
              <w:pStyle w:val="a8"/>
              <w:rPr>
                <w:lang w:val="uk-UA"/>
              </w:rPr>
            </w:pPr>
          </w:p>
        </w:tc>
        <w:tc>
          <w:tcPr>
            <w:tcW w:w="1185" w:type="dxa"/>
            <w:vAlign w:val="center"/>
          </w:tcPr>
          <w:p w:rsidR="00AB003E" w:rsidRPr="00323AA5" w:rsidRDefault="00AB003E" w:rsidP="002B2C7A">
            <w:pPr>
              <w:pStyle w:val="a8"/>
              <w:rPr>
                <w:lang w:val="uk-UA"/>
              </w:rPr>
            </w:pPr>
            <w:r w:rsidRPr="00323AA5">
              <w:rPr>
                <w:lang w:val="uk-UA"/>
              </w:rPr>
              <w:t>грн</w:t>
            </w:r>
          </w:p>
        </w:tc>
        <w:tc>
          <w:tcPr>
            <w:tcW w:w="1418" w:type="dxa"/>
            <w:vAlign w:val="center"/>
          </w:tcPr>
          <w:p w:rsidR="00AB003E" w:rsidRPr="00323AA5" w:rsidRDefault="00AB003E" w:rsidP="002B2C7A">
            <w:pPr>
              <w:pStyle w:val="a8"/>
              <w:rPr>
                <w:lang w:val="uk-UA"/>
              </w:rPr>
            </w:pPr>
            <w:r w:rsidRPr="00323AA5">
              <w:rPr>
                <w:lang w:val="uk-UA"/>
              </w:rPr>
              <w:t>%</w:t>
            </w:r>
          </w:p>
        </w:tc>
        <w:tc>
          <w:tcPr>
            <w:tcW w:w="1385" w:type="dxa"/>
            <w:vMerge/>
            <w:vAlign w:val="center"/>
          </w:tcPr>
          <w:p w:rsidR="00AB003E" w:rsidRPr="00323AA5" w:rsidRDefault="00AB003E" w:rsidP="002B2C7A">
            <w:pPr>
              <w:pStyle w:val="a8"/>
              <w:rPr>
                <w:lang w:val="uk-UA"/>
              </w:rPr>
            </w:pPr>
          </w:p>
        </w:tc>
        <w:tc>
          <w:tcPr>
            <w:tcW w:w="1381" w:type="dxa"/>
            <w:vMerge/>
            <w:vAlign w:val="center"/>
          </w:tcPr>
          <w:p w:rsidR="00AB003E" w:rsidRPr="00323AA5" w:rsidRDefault="00AB003E" w:rsidP="002B2C7A">
            <w:pPr>
              <w:pStyle w:val="a8"/>
              <w:rPr>
                <w:lang w:val="uk-UA"/>
              </w:rPr>
            </w:pPr>
          </w:p>
        </w:tc>
      </w:tr>
      <w:tr w:rsidR="00AB003E" w:rsidRPr="00323AA5" w:rsidTr="002B2C7A">
        <w:trPr>
          <w:cantSplit/>
          <w:jc w:val="center"/>
        </w:trPr>
        <w:tc>
          <w:tcPr>
            <w:tcW w:w="1135" w:type="dxa"/>
          </w:tcPr>
          <w:p w:rsidR="00AB003E" w:rsidRPr="00323AA5" w:rsidRDefault="00AB003E" w:rsidP="002B2C7A">
            <w:pPr>
              <w:pStyle w:val="a8"/>
              <w:spacing w:before="100" w:after="100"/>
              <w:rPr>
                <w:lang w:val="uk-UA"/>
              </w:rPr>
            </w:pPr>
            <w:r w:rsidRPr="00323AA5">
              <w:rPr>
                <w:lang w:val="uk-UA"/>
              </w:rPr>
              <w:t>1000</w:t>
            </w:r>
          </w:p>
        </w:tc>
        <w:tc>
          <w:tcPr>
            <w:tcW w:w="2213" w:type="dxa"/>
          </w:tcPr>
          <w:p w:rsidR="00AB003E" w:rsidRPr="00323AA5" w:rsidRDefault="00AB003E" w:rsidP="002B2C7A">
            <w:pPr>
              <w:pStyle w:val="a8"/>
              <w:spacing w:before="100" w:after="100"/>
              <w:rPr>
                <w:lang w:val="uk-UA"/>
              </w:rPr>
            </w:pPr>
            <w:r w:rsidRPr="00323AA5">
              <w:rPr>
                <w:w w:val="102"/>
                <w:lang w:val="uk-UA"/>
              </w:rPr>
              <w:t>1000,00</w:t>
            </w:r>
          </w:p>
        </w:tc>
        <w:tc>
          <w:tcPr>
            <w:tcW w:w="1185" w:type="dxa"/>
          </w:tcPr>
          <w:p w:rsidR="00AB003E" w:rsidRPr="00323AA5" w:rsidRDefault="00AB003E" w:rsidP="002B2C7A">
            <w:pPr>
              <w:pStyle w:val="a8"/>
              <w:spacing w:before="100" w:after="100"/>
              <w:rPr>
                <w:lang w:val="uk-UA"/>
              </w:rPr>
            </w:pPr>
            <w:r w:rsidRPr="00323AA5">
              <w:rPr>
                <w:lang w:val="uk-UA"/>
              </w:rPr>
              <w:t>—</w:t>
            </w:r>
          </w:p>
        </w:tc>
        <w:tc>
          <w:tcPr>
            <w:tcW w:w="1418" w:type="dxa"/>
          </w:tcPr>
          <w:p w:rsidR="00AB003E" w:rsidRPr="00323AA5" w:rsidRDefault="00AB003E" w:rsidP="002B2C7A">
            <w:pPr>
              <w:pStyle w:val="a8"/>
              <w:spacing w:before="100" w:after="100"/>
              <w:rPr>
                <w:lang w:val="uk-UA"/>
              </w:rPr>
            </w:pPr>
            <w:r w:rsidRPr="00323AA5">
              <w:rPr>
                <w:lang w:val="uk-UA"/>
              </w:rPr>
              <w:t>—</w:t>
            </w:r>
          </w:p>
        </w:tc>
        <w:tc>
          <w:tcPr>
            <w:tcW w:w="1385" w:type="dxa"/>
          </w:tcPr>
          <w:p w:rsidR="00AB003E" w:rsidRPr="00323AA5" w:rsidRDefault="00AB003E" w:rsidP="002B2C7A">
            <w:pPr>
              <w:pStyle w:val="a8"/>
              <w:spacing w:before="100" w:after="100"/>
              <w:rPr>
                <w:lang w:val="uk-UA"/>
              </w:rPr>
            </w:pPr>
            <w:r w:rsidRPr="00323AA5">
              <w:rPr>
                <w:lang w:val="uk-UA"/>
              </w:rPr>
              <w:t>—</w:t>
            </w:r>
          </w:p>
        </w:tc>
        <w:tc>
          <w:tcPr>
            <w:tcW w:w="1381" w:type="dxa"/>
          </w:tcPr>
          <w:p w:rsidR="00AB003E" w:rsidRPr="00323AA5" w:rsidRDefault="00AB003E" w:rsidP="002B2C7A">
            <w:pPr>
              <w:pStyle w:val="a8"/>
              <w:spacing w:before="100" w:after="100"/>
              <w:rPr>
                <w:lang w:val="uk-UA"/>
              </w:rPr>
            </w:pPr>
            <w:r w:rsidRPr="00323AA5">
              <w:rPr>
                <w:lang w:val="uk-UA"/>
              </w:rPr>
              <w:t>—</w:t>
            </w:r>
          </w:p>
        </w:tc>
      </w:tr>
      <w:tr w:rsidR="00AB003E" w:rsidRPr="00323AA5" w:rsidTr="002B2C7A">
        <w:trPr>
          <w:cantSplit/>
          <w:jc w:val="center"/>
        </w:trPr>
        <w:tc>
          <w:tcPr>
            <w:tcW w:w="1135" w:type="dxa"/>
          </w:tcPr>
          <w:p w:rsidR="00AB003E" w:rsidRPr="00323AA5" w:rsidRDefault="00AB003E" w:rsidP="002B2C7A">
            <w:pPr>
              <w:pStyle w:val="a8"/>
              <w:spacing w:before="100" w:after="100"/>
              <w:rPr>
                <w:lang w:val="uk-UA"/>
              </w:rPr>
            </w:pPr>
            <w:r w:rsidRPr="00323AA5">
              <w:rPr>
                <w:lang w:val="uk-UA"/>
              </w:rPr>
              <w:t>1050</w:t>
            </w:r>
          </w:p>
        </w:tc>
        <w:tc>
          <w:tcPr>
            <w:tcW w:w="2213" w:type="dxa"/>
          </w:tcPr>
          <w:p w:rsidR="00AB003E" w:rsidRPr="00323AA5" w:rsidRDefault="00AB003E" w:rsidP="002B2C7A">
            <w:pPr>
              <w:pStyle w:val="a8"/>
              <w:spacing w:before="100" w:after="100"/>
              <w:rPr>
                <w:lang w:val="uk-UA"/>
              </w:rPr>
            </w:pPr>
            <w:r w:rsidRPr="00323AA5">
              <w:rPr>
                <w:lang w:val="uk-UA"/>
              </w:rPr>
              <w:t>952,38</w:t>
            </w:r>
          </w:p>
        </w:tc>
        <w:tc>
          <w:tcPr>
            <w:tcW w:w="1185" w:type="dxa"/>
          </w:tcPr>
          <w:p w:rsidR="00AB003E" w:rsidRPr="00323AA5" w:rsidRDefault="00AB003E" w:rsidP="002B2C7A">
            <w:pPr>
              <w:pStyle w:val="a8"/>
              <w:spacing w:before="100" w:after="100"/>
              <w:rPr>
                <w:lang w:val="uk-UA"/>
              </w:rPr>
            </w:pPr>
            <w:r w:rsidRPr="00323AA5">
              <w:rPr>
                <w:lang w:val="uk-UA"/>
              </w:rPr>
              <w:t>47,62</w:t>
            </w:r>
          </w:p>
        </w:tc>
        <w:tc>
          <w:tcPr>
            <w:tcW w:w="1418" w:type="dxa"/>
          </w:tcPr>
          <w:p w:rsidR="00AB003E" w:rsidRPr="00323AA5" w:rsidRDefault="00AB003E" w:rsidP="002B2C7A">
            <w:pPr>
              <w:pStyle w:val="a8"/>
              <w:spacing w:before="100" w:after="100"/>
              <w:rPr>
                <w:lang w:val="uk-UA"/>
              </w:rPr>
            </w:pPr>
            <w:r w:rsidRPr="00323AA5">
              <w:rPr>
                <w:w w:val="110"/>
                <w:lang w:val="uk-UA"/>
              </w:rPr>
              <w:t>1,60</w:t>
            </w:r>
          </w:p>
        </w:tc>
        <w:tc>
          <w:tcPr>
            <w:tcW w:w="1385" w:type="dxa"/>
          </w:tcPr>
          <w:p w:rsidR="00AB003E" w:rsidRPr="00323AA5" w:rsidRDefault="00AB003E" w:rsidP="002B2C7A">
            <w:pPr>
              <w:pStyle w:val="a8"/>
              <w:spacing w:before="100" w:after="100"/>
              <w:rPr>
                <w:lang w:val="uk-UA"/>
              </w:rPr>
            </w:pPr>
            <w:r w:rsidRPr="00323AA5">
              <w:rPr>
                <w:lang w:val="uk-UA"/>
              </w:rPr>
              <w:t>5,0</w:t>
            </w:r>
          </w:p>
        </w:tc>
        <w:tc>
          <w:tcPr>
            <w:tcW w:w="1381" w:type="dxa"/>
          </w:tcPr>
          <w:p w:rsidR="00AB003E" w:rsidRPr="00323AA5" w:rsidRDefault="00AB003E" w:rsidP="002B2C7A">
            <w:pPr>
              <w:pStyle w:val="a8"/>
              <w:spacing w:before="100" w:after="100"/>
              <w:rPr>
                <w:lang w:val="uk-UA"/>
              </w:rPr>
            </w:pPr>
            <w:r w:rsidRPr="00323AA5">
              <w:rPr>
                <w:lang w:val="uk-UA"/>
              </w:rPr>
              <w:t>1,5</w:t>
            </w:r>
          </w:p>
        </w:tc>
      </w:tr>
      <w:tr w:rsidR="00AB003E" w:rsidRPr="00323AA5" w:rsidTr="002B2C7A">
        <w:trPr>
          <w:cantSplit/>
          <w:jc w:val="center"/>
        </w:trPr>
        <w:tc>
          <w:tcPr>
            <w:tcW w:w="1135" w:type="dxa"/>
          </w:tcPr>
          <w:p w:rsidR="00AB003E" w:rsidRPr="00323AA5" w:rsidRDefault="00AB003E" w:rsidP="002B2C7A">
            <w:pPr>
              <w:pStyle w:val="a8"/>
              <w:spacing w:before="100" w:after="100"/>
              <w:rPr>
                <w:lang w:val="uk-UA"/>
              </w:rPr>
            </w:pPr>
            <w:r w:rsidRPr="00323AA5">
              <w:rPr>
                <w:lang w:val="uk-UA"/>
              </w:rPr>
              <w:t>1100</w:t>
            </w:r>
          </w:p>
        </w:tc>
        <w:tc>
          <w:tcPr>
            <w:tcW w:w="2213" w:type="dxa"/>
          </w:tcPr>
          <w:p w:rsidR="00AB003E" w:rsidRPr="00323AA5" w:rsidRDefault="00AB003E" w:rsidP="002B2C7A">
            <w:pPr>
              <w:pStyle w:val="a8"/>
              <w:spacing w:before="100" w:after="100"/>
              <w:rPr>
                <w:lang w:val="uk-UA"/>
              </w:rPr>
            </w:pPr>
            <w:r w:rsidRPr="00323AA5">
              <w:rPr>
                <w:lang w:val="uk-UA"/>
              </w:rPr>
              <w:t>909,09</w:t>
            </w:r>
          </w:p>
        </w:tc>
        <w:tc>
          <w:tcPr>
            <w:tcW w:w="1185" w:type="dxa"/>
          </w:tcPr>
          <w:p w:rsidR="00AB003E" w:rsidRPr="00323AA5" w:rsidRDefault="00AB003E" w:rsidP="002B2C7A">
            <w:pPr>
              <w:pStyle w:val="a8"/>
              <w:spacing w:before="100" w:after="100"/>
              <w:rPr>
                <w:lang w:val="uk-UA"/>
              </w:rPr>
            </w:pPr>
            <w:r w:rsidRPr="00323AA5">
              <w:rPr>
                <w:lang w:val="uk-UA"/>
              </w:rPr>
              <w:t>90,91</w:t>
            </w:r>
          </w:p>
        </w:tc>
        <w:tc>
          <w:tcPr>
            <w:tcW w:w="1418" w:type="dxa"/>
          </w:tcPr>
          <w:p w:rsidR="00AB003E" w:rsidRPr="00323AA5" w:rsidRDefault="00AB003E" w:rsidP="002B2C7A">
            <w:pPr>
              <w:pStyle w:val="a8"/>
              <w:spacing w:before="100" w:after="100"/>
              <w:rPr>
                <w:lang w:val="uk-UA"/>
              </w:rPr>
            </w:pPr>
            <w:r w:rsidRPr="00323AA5">
              <w:rPr>
                <w:w w:val="112"/>
                <w:lang w:val="uk-UA"/>
              </w:rPr>
              <w:t>3,03</w:t>
            </w:r>
          </w:p>
        </w:tc>
        <w:tc>
          <w:tcPr>
            <w:tcW w:w="1385" w:type="dxa"/>
          </w:tcPr>
          <w:p w:rsidR="00AB003E" w:rsidRPr="00323AA5" w:rsidRDefault="00AB003E" w:rsidP="002B2C7A">
            <w:pPr>
              <w:pStyle w:val="a8"/>
              <w:spacing w:before="100" w:after="100"/>
              <w:rPr>
                <w:lang w:val="uk-UA"/>
              </w:rPr>
            </w:pPr>
            <w:r w:rsidRPr="00323AA5">
              <w:rPr>
                <w:w w:val="102"/>
                <w:lang w:val="uk-UA"/>
              </w:rPr>
              <w:t>10,0</w:t>
            </w:r>
          </w:p>
        </w:tc>
        <w:tc>
          <w:tcPr>
            <w:tcW w:w="1381" w:type="dxa"/>
          </w:tcPr>
          <w:p w:rsidR="00AB003E" w:rsidRPr="00323AA5" w:rsidRDefault="00AB003E" w:rsidP="002B2C7A">
            <w:pPr>
              <w:pStyle w:val="a8"/>
              <w:spacing w:before="100" w:after="100"/>
              <w:rPr>
                <w:lang w:val="uk-UA"/>
              </w:rPr>
            </w:pPr>
            <w:r w:rsidRPr="00323AA5">
              <w:rPr>
                <w:lang w:val="uk-UA"/>
              </w:rPr>
              <w:t>3,0</w:t>
            </w:r>
          </w:p>
        </w:tc>
      </w:tr>
      <w:tr w:rsidR="00AB003E" w:rsidRPr="00323AA5" w:rsidTr="002B2C7A">
        <w:trPr>
          <w:cantSplit/>
          <w:jc w:val="center"/>
        </w:trPr>
        <w:tc>
          <w:tcPr>
            <w:tcW w:w="1135" w:type="dxa"/>
          </w:tcPr>
          <w:p w:rsidR="00AB003E" w:rsidRPr="00323AA5" w:rsidRDefault="00AB003E" w:rsidP="002B2C7A">
            <w:pPr>
              <w:pStyle w:val="a8"/>
              <w:spacing w:before="100" w:after="100"/>
              <w:rPr>
                <w:lang w:val="uk-UA"/>
              </w:rPr>
            </w:pPr>
            <w:r w:rsidRPr="00323AA5">
              <w:rPr>
                <w:lang w:val="uk-UA"/>
              </w:rPr>
              <w:t>1500</w:t>
            </w:r>
          </w:p>
        </w:tc>
        <w:tc>
          <w:tcPr>
            <w:tcW w:w="2213" w:type="dxa"/>
          </w:tcPr>
          <w:p w:rsidR="00AB003E" w:rsidRPr="00323AA5" w:rsidRDefault="00AB003E" w:rsidP="002B2C7A">
            <w:pPr>
              <w:pStyle w:val="a8"/>
              <w:spacing w:before="100" w:after="100"/>
              <w:rPr>
                <w:lang w:val="uk-UA"/>
              </w:rPr>
            </w:pPr>
            <w:r w:rsidRPr="00323AA5">
              <w:rPr>
                <w:lang w:val="uk-UA"/>
              </w:rPr>
              <w:t>666,66</w:t>
            </w:r>
          </w:p>
        </w:tc>
        <w:tc>
          <w:tcPr>
            <w:tcW w:w="1185" w:type="dxa"/>
          </w:tcPr>
          <w:p w:rsidR="00AB003E" w:rsidRPr="00323AA5" w:rsidRDefault="00AB003E" w:rsidP="002B2C7A">
            <w:pPr>
              <w:pStyle w:val="a8"/>
              <w:spacing w:before="100" w:after="100"/>
              <w:rPr>
                <w:lang w:val="uk-UA"/>
              </w:rPr>
            </w:pPr>
            <w:r w:rsidRPr="00323AA5">
              <w:rPr>
                <w:lang w:val="uk-UA"/>
              </w:rPr>
              <w:t>333,33</w:t>
            </w:r>
          </w:p>
        </w:tc>
        <w:tc>
          <w:tcPr>
            <w:tcW w:w="1418" w:type="dxa"/>
          </w:tcPr>
          <w:p w:rsidR="00AB003E" w:rsidRPr="00323AA5" w:rsidRDefault="00AB003E" w:rsidP="002B2C7A">
            <w:pPr>
              <w:pStyle w:val="a8"/>
              <w:spacing w:before="100" w:after="100"/>
              <w:rPr>
                <w:lang w:val="uk-UA"/>
              </w:rPr>
            </w:pPr>
            <w:r w:rsidRPr="00323AA5">
              <w:rPr>
                <w:w w:val="106"/>
                <w:lang w:val="uk-UA"/>
              </w:rPr>
              <w:t>11,10</w:t>
            </w:r>
          </w:p>
        </w:tc>
        <w:tc>
          <w:tcPr>
            <w:tcW w:w="1385" w:type="dxa"/>
          </w:tcPr>
          <w:p w:rsidR="00AB003E" w:rsidRPr="00323AA5" w:rsidRDefault="00AB003E" w:rsidP="002B2C7A">
            <w:pPr>
              <w:pStyle w:val="a8"/>
              <w:spacing w:before="100" w:after="100"/>
              <w:rPr>
                <w:lang w:val="uk-UA"/>
              </w:rPr>
            </w:pPr>
            <w:r w:rsidRPr="00323AA5">
              <w:rPr>
                <w:w w:val="102"/>
                <w:lang w:val="uk-UA"/>
              </w:rPr>
              <w:t>50,0</w:t>
            </w:r>
          </w:p>
        </w:tc>
        <w:tc>
          <w:tcPr>
            <w:tcW w:w="1381" w:type="dxa"/>
          </w:tcPr>
          <w:p w:rsidR="00AB003E" w:rsidRPr="00323AA5" w:rsidRDefault="00AB003E" w:rsidP="002B2C7A">
            <w:pPr>
              <w:pStyle w:val="a8"/>
              <w:spacing w:before="100" w:after="100"/>
              <w:rPr>
                <w:lang w:val="uk-UA"/>
              </w:rPr>
            </w:pPr>
            <w:r w:rsidRPr="00323AA5">
              <w:rPr>
                <w:w w:val="111"/>
                <w:lang w:val="uk-UA"/>
              </w:rPr>
              <w:t>11,0</w:t>
            </w:r>
          </w:p>
        </w:tc>
      </w:tr>
    </w:tbl>
    <w:p w:rsidR="00AB003E" w:rsidRPr="00323AA5" w:rsidRDefault="00AB003E" w:rsidP="00AB003E">
      <w:pPr>
        <w:spacing w:line="360" w:lineRule="auto"/>
        <w:jc w:val="both"/>
        <w:rPr>
          <w:b/>
          <w:bCs/>
          <w:sz w:val="28"/>
          <w:szCs w:val="28"/>
          <w:lang w:val="uk-UA"/>
        </w:rPr>
      </w:pPr>
    </w:p>
    <w:p w:rsidR="00AB003E" w:rsidRPr="00323AA5" w:rsidRDefault="00AB003E" w:rsidP="00AB003E">
      <w:pPr>
        <w:jc w:val="both"/>
        <w:rPr>
          <w:sz w:val="28"/>
          <w:lang w:val="uk-UA"/>
        </w:rPr>
      </w:pPr>
      <w:r w:rsidRPr="00323AA5">
        <w:rPr>
          <w:b/>
          <w:bCs/>
          <w:sz w:val="28"/>
          <w:szCs w:val="28"/>
          <w:lang w:val="uk-UA"/>
        </w:rPr>
        <w:t xml:space="preserve"> </w:t>
      </w:r>
      <w:r w:rsidRPr="00323AA5">
        <w:rPr>
          <w:sz w:val="28"/>
          <w:lang w:val="uk-UA"/>
        </w:rPr>
        <w:t xml:space="preserve">         б)  у формі висновків:</w:t>
      </w:r>
    </w:p>
    <w:p w:rsidR="00AB003E" w:rsidRPr="00323AA5" w:rsidRDefault="00AB003E" w:rsidP="00AB003E">
      <w:pPr>
        <w:jc w:val="both"/>
        <w:rPr>
          <w:sz w:val="28"/>
          <w:lang w:val="uk-UA"/>
        </w:rPr>
      </w:pPr>
      <w:r w:rsidRPr="00323AA5">
        <w:rPr>
          <w:sz w:val="28"/>
          <w:lang w:val="uk-UA"/>
        </w:rPr>
        <w:t>Динаміка залишкової вартості і річної амортизації за методом зменшення залишку характеризується такими даними:</w:t>
      </w:r>
    </w:p>
    <w:p w:rsidR="00AB003E" w:rsidRPr="00323AA5" w:rsidRDefault="00AB003E" w:rsidP="00AB003E">
      <w:pPr>
        <w:spacing w:line="360" w:lineRule="auto"/>
        <w:jc w:val="both"/>
        <w:rPr>
          <w:sz w:val="28"/>
          <w:lang w:val="uk-UA"/>
        </w:rPr>
      </w:pPr>
      <w:r w:rsidRPr="00323AA5">
        <w:rPr>
          <w:sz w:val="28"/>
          <w:lang w:val="uk-UA"/>
        </w:rPr>
        <w:t xml:space="preserve">     Балансова вартість, тис. грн.                           Річна амортизація, тис. грн. </w:t>
      </w:r>
    </w:p>
    <w:p w:rsidR="00AB003E" w:rsidRPr="00323AA5" w:rsidRDefault="00AB003E" w:rsidP="00AB003E">
      <w:pPr>
        <w:jc w:val="both"/>
        <w:rPr>
          <w:sz w:val="28"/>
          <w:lang w:val="uk-UA"/>
        </w:rPr>
      </w:pPr>
      <w:r w:rsidRPr="00323AA5">
        <w:rPr>
          <w:sz w:val="28"/>
          <w:lang w:val="uk-UA"/>
        </w:rPr>
        <w:t xml:space="preserve">                         200,0                                                                    30,0</w:t>
      </w:r>
    </w:p>
    <w:p w:rsidR="00AB003E" w:rsidRPr="00323AA5" w:rsidRDefault="00AB003E" w:rsidP="00AB003E">
      <w:pPr>
        <w:jc w:val="both"/>
        <w:rPr>
          <w:sz w:val="28"/>
          <w:lang w:val="uk-UA"/>
        </w:rPr>
      </w:pPr>
      <w:r w:rsidRPr="00323AA5">
        <w:rPr>
          <w:sz w:val="28"/>
          <w:lang w:val="uk-UA"/>
        </w:rPr>
        <w:t xml:space="preserve">                         170,0                                                                    25,5</w:t>
      </w:r>
    </w:p>
    <w:p w:rsidR="00AB003E" w:rsidRPr="00323AA5" w:rsidRDefault="00AB003E" w:rsidP="00AB003E">
      <w:pPr>
        <w:jc w:val="both"/>
        <w:rPr>
          <w:sz w:val="28"/>
          <w:lang w:val="uk-UA"/>
        </w:rPr>
      </w:pPr>
      <w:r w:rsidRPr="00323AA5">
        <w:rPr>
          <w:sz w:val="28"/>
          <w:lang w:val="uk-UA"/>
        </w:rPr>
        <w:t xml:space="preserve">                         144,5                                                                    21,7</w:t>
      </w:r>
    </w:p>
    <w:p w:rsidR="00AB003E" w:rsidRPr="00323AA5" w:rsidRDefault="00AB003E" w:rsidP="00AB003E">
      <w:pPr>
        <w:jc w:val="both"/>
        <w:rPr>
          <w:sz w:val="28"/>
          <w:lang w:val="uk-UA"/>
        </w:rPr>
      </w:pPr>
      <w:r w:rsidRPr="00323AA5">
        <w:rPr>
          <w:sz w:val="28"/>
          <w:lang w:val="uk-UA"/>
        </w:rPr>
        <w:t xml:space="preserve">                         122,8                                                                    18,4</w:t>
      </w:r>
    </w:p>
    <w:p w:rsidR="00AB003E" w:rsidRPr="00323AA5" w:rsidRDefault="00AB003E" w:rsidP="00AB003E">
      <w:pPr>
        <w:ind w:firstLine="680"/>
        <w:jc w:val="both"/>
        <w:rPr>
          <w:b/>
          <w:i/>
          <w:iCs/>
          <w:sz w:val="28"/>
          <w:lang w:val="uk-UA"/>
        </w:rPr>
      </w:pPr>
    </w:p>
    <w:p w:rsidR="00AB003E" w:rsidRPr="00323AA5" w:rsidRDefault="00AB003E" w:rsidP="00AB003E">
      <w:pPr>
        <w:ind w:firstLine="680"/>
        <w:jc w:val="both"/>
        <w:rPr>
          <w:iCs/>
          <w:sz w:val="28"/>
          <w:lang w:val="uk-UA"/>
        </w:rPr>
      </w:pPr>
      <w:r w:rsidRPr="00323AA5">
        <w:rPr>
          <w:b/>
          <w:i/>
          <w:iCs/>
          <w:sz w:val="28"/>
          <w:lang w:val="uk-UA"/>
        </w:rPr>
        <w:t xml:space="preserve">Формули і </w:t>
      </w:r>
      <w:r w:rsidRPr="00323AA5">
        <w:rPr>
          <w:iCs/>
          <w:sz w:val="28"/>
          <w:lang w:val="uk-UA"/>
        </w:rPr>
        <w:t xml:space="preserve">рівняння нумерують в межах розділу. Номер формули складається з номера розділу і порядкового номера формули в розділі, між </w:t>
      </w:r>
      <w:r w:rsidRPr="00323AA5">
        <w:rPr>
          <w:iCs/>
          <w:sz w:val="28"/>
          <w:lang w:val="uk-UA"/>
        </w:rPr>
        <w:lastRenderedPageBreak/>
        <w:t>якими ставлять крапку. Номер формул пишуть біля правого краю аркуша на рівні відповідної формули в круглих дужках, наприклад:</w:t>
      </w:r>
    </w:p>
    <w:p w:rsidR="00AB003E" w:rsidRPr="00323AA5" w:rsidRDefault="00AB003E" w:rsidP="00AB003E">
      <w:pPr>
        <w:ind w:firstLine="680"/>
        <w:jc w:val="both"/>
        <w:rPr>
          <w:iCs/>
          <w:sz w:val="28"/>
          <w:lang w:val="uk-UA"/>
        </w:rPr>
      </w:pPr>
      <w:r w:rsidRPr="00323AA5">
        <w:rPr>
          <w:iCs/>
          <w:sz w:val="28"/>
          <w:lang w:val="uk-UA"/>
        </w:rPr>
        <w:t>Сума потрібного капіталу:</w:t>
      </w:r>
    </w:p>
    <w:p w:rsidR="00AB003E" w:rsidRPr="00323AA5" w:rsidRDefault="00AB003E" w:rsidP="00AB003E">
      <w:pPr>
        <w:jc w:val="both"/>
        <w:rPr>
          <w:sz w:val="28"/>
          <w:lang w:val="uk-UA"/>
        </w:rPr>
      </w:pPr>
    </w:p>
    <w:tbl>
      <w:tblPr>
        <w:tblW w:w="0" w:type="auto"/>
        <w:tblLayout w:type="fixed"/>
        <w:tblLook w:val="0000" w:firstRow="0" w:lastRow="0" w:firstColumn="0" w:lastColumn="0" w:noHBand="0" w:noVBand="0"/>
      </w:tblPr>
      <w:tblGrid>
        <w:gridCol w:w="9855"/>
      </w:tblGrid>
      <w:tr w:rsidR="00AB003E" w:rsidRPr="00323AA5" w:rsidTr="002B2C7A">
        <w:tc>
          <w:tcPr>
            <w:tcW w:w="9855" w:type="dxa"/>
          </w:tcPr>
          <w:p w:rsidR="00AB003E" w:rsidRPr="00323AA5" w:rsidRDefault="00AB003E" w:rsidP="002B2C7A">
            <w:pPr>
              <w:jc w:val="center"/>
              <w:rPr>
                <w:sz w:val="28"/>
                <w:lang w:val="uk-UA"/>
              </w:rPr>
            </w:pPr>
            <w:r w:rsidRPr="00323AA5">
              <w:rPr>
                <w:i/>
                <w:sz w:val="28"/>
                <w:lang w:val="uk-UA"/>
              </w:rPr>
              <w:t xml:space="preserve">                                                          К = К</w:t>
            </w:r>
            <w:r w:rsidRPr="00323AA5">
              <w:rPr>
                <w:i/>
                <w:sz w:val="28"/>
                <w:vertAlign w:val="subscript"/>
                <w:lang w:val="uk-UA"/>
              </w:rPr>
              <w:t>о</w:t>
            </w:r>
            <w:r w:rsidRPr="00323AA5">
              <w:rPr>
                <w:i/>
                <w:sz w:val="28"/>
                <w:lang w:val="uk-UA"/>
              </w:rPr>
              <w:t>+ К</w:t>
            </w:r>
            <w:r w:rsidRPr="00323AA5">
              <w:rPr>
                <w:i/>
                <w:sz w:val="28"/>
                <w:vertAlign w:val="subscript"/>
                <w:lang w:val="uk-UA"/>
              </w:rPr>
              <w:t>об</w:t>
            </w:r>
            <w:r w:rsidRPr="00323AA5">
              <w:rPr>
                <w:i/>
                <w:sz w:val="28"/>
                <w:lang w:val="uk-UA"/>
              </w:rPr>
              <w:t xml:space="preserve"> ,</w:t>
            </w:r>
            <w:r w:rsidRPr="00323AA5">
              <w:rPr>
                <w:sz w:val="28"/>
                <w:lang w:val="uk-UA"/>
              </w:rPr>
              <w:t xml:space="preserve">                                                (2.1)</w:t>
            </w:r>
          </w:p>
          <w:p w:rsidR="00AB003E" w:rsidRPr="00323AA5" w:rsidRDefault="00AB003E" w:rsidP="002B2C7A">
            <w:pPr>
              <w:jc w:val="center"/>
              <w:rPr>
                <w:sz w:val="28"/>
                <w:lang w:val="uk-UA"/>
              </w:rPr>
            </w:pPr>
          </w:p>
        </w:tc>
      </w:tr>
    </w:tbl>
    <w:p w:rsidR="00AB003E" w:rsidRPr="00323AA5" w:rsidRDefault="00AB003E" w:rsidP="00AB003E">
      <w:pPr>
        <w:jc w:val="both"/>
        <w:rPr>
          <w:sz w:val="28"/>
          <w:lang w:val="uk-UA"/>
        </w:rPr>
      </w:pPr>
      <w:r w:rsidRPr="00323AA5">
        <w:rPr>
          <w:sz w:val="28"/>
          <w:lang w:val="uk-UA"/>
        </w:rPr>
        <w:t xml:space="preserve">де  </w:t>
      </w:r>
      <w:r w:rsidRPr="00323AA5">
        <w:rPr>
          <w:i/>
          <w:sz w:val="28"/>
          <w:lang w:val="uk-UA"/>
        </w:rPr>
        <w:t>К</w:t>
      </w:r>
      <w:r w:rsidRPr="00323AA5">
        <w:rPr>
          <w:i/>
          <w:sz w:val="28"/>
          <w:vertAlign w:val="subscript"/>
          <w:lang w:val="uk-UA"/>
        </w:rPr>
        <w:t>о</w:t>
      </w:r>
      <w:r w:rsidRPr="00323AA5">
        <w:rPr>
          <w:sz w:val="28"/>
          <w:lang w:val="uk-UA"/>
        </w:rPr>
        <w:t xml:space="preserve"> – сума потрібного основного капіталу;</w:t>
      </w:r>
    </w:p>
    <w:p w:rsidR="00AB003E" w:rsidRPr="00323AA5" w:rsidRDefault="00AB003E" w:rsidP="00AB003E">
      <w:pPr>
        <w:jc w:val="both"/>
        <w:rPr>
          <w:sz w:val="28"/>
          <w:lang w:val="uk-UA"/>
        </w:rPr>
      </w:pPr>
      <w:r w:rsidRPr="00323AA5">
        <w:rPr>
          <w:sz w:val="28"/>
          <w:lang w:val="uk-UA"/>
        </w:rPr>
        <w:t xml:space="preserve">     </w:t>
      </w:r>
      <w:r w:rsidRPr="00323AA5">
        <w:rPr>
          <w:i/>
          <w:sz w:val="28"/>
          <w:lang w:val="uk-UA"/>
        </w:rPr>
        <w:t>К</w:t>
      </w:r>
      <w:r w:rsidRPr="00323AA5">
        <w:rPr>
          <w:i/>
          <w:sz w:val="28"/>
          <w:vertAlign w:val="subscript"/>
          <w:lang w:val="uk-UA"/>
        </w:rPr>
        <w:t>об</w:t>
      </w:r>
      <w:r w:rsidRPr="00323AA5">
        <w:rPr>
          <w:sz w:val="28"/>
          <w:lang w:val="uk-UA"/>
        </w:rPr>
        <w:t xml:space="preserve"> – сума потрібного обігового капіталу.</w:t>
      </w:r>
    </w:p>
    <w:p w:rsidR="00AB003E" w:rsidRPr="00323AA5" w:rsidRDefault="00AB003E" w:rsidP="00AB003E">
      <w:pPr>
        <w:jc w:val="both"/>
        <w:rPr>
          <w:sz w:val="28"/>
          <w:lang w:val="uk-UA"/>
        </w:rPr>
      </w:pPr>
      <w:r w:rsidRPr="00323AA5">
        <w:rPr>
          <w:sz w:val="28"/>
          <w:lang w:val="uk-UA"/>
        </w:rPr>
        <w:tab/>
        <w:t>Формулу, як видно із прикладу, слід зверху та низу відділяти пробілом від тексту.</w:t>
      </w:r>
    </w:p>
    <w:p w:rsidR="00AB003E" w:rsidRPr="00323AA5" w:rsidRDefault="00AB003E" w:rsidP="00AB003E">
      <w:pPr>
        <w:ind w:firstLine="680"/>
        <w:jc w:val="both"/>
        <w:rPr>
          <w:iCs/>
          <w:sz w:val="28"/>
          <w:lang w:val="uk-UA"/>
        </w:rPr>
      </w:pPr>
      <w:r w:rsidRPr="00323AA5">
        <w:rPr>
          <w:b/>
          <w:i/>
          <w:iCs/>
          <w:sz w:val="28"/>
          <w:lang w:val="uk-UA"/>
        </w:rPr>
        <w:t xml:space="preserve">Примітки </w:t>
      </w:r>
      <w:r w:rsidRPr="00323AA5">
        <w:rPr>
          <w:iCs/>
          <w:sz w:val="28"/>
          <w:lang w:val="uk-UA"/>
        </w:rPr>
        <w:t>до тексту і таблиць, в яких вказуються довідкові і пояснювальні дані, нумерують послідовно в межах однієї сторінки. Якщо приміток на одній сторінці кілька, то після слова «Примітки» ставлять двокрапку, наприклад:</w:t>
      </w:r>
    </w:p>
    <w:p w:rsidR="00AB003E" w:rsidRPr="00323AA5" w:rsidRDefault="00AB003E" w:rsidP="00AB003E">
      <w:pPr>
        <w:ind w:firstLine="680"/>
        <w:jc w:val="both"/>
        <w:rPr>
          <w:iCs/>
          <w:sz w:val="28"/>
          <w:lang w:val="uk-UA"/>
        </w:rPr>
      </w:pPr>
      <w:r w:rsidRPr="00323AA5">
        <w:rPr>
          <w:iCs/>
          <w:sz w:val="28"/>
          <w:lang w:val="uk-UA"/>
        </w:rPr>
        <w:t>Примітки:</w:t>
      </w:r>
    </w:p>
    <w:p w:rsidR="00AB003E" w:rsidRPr="00323AA5" w:rsidRDefault="00AB003E" w:rsidP="00AB003E">
      <w:pPr>
        <w:numPr>
          <w:ilvl w:val="0"/>
          <w:numId w:val="4"/>
        </w:numPr>
        <w:jc w:val="both"/>
        <w:rPr>
          <w:sz w:val="28"/>
          <w:lang w:val="uk-UA"/>
        </w:rPr>
      </w:pPr>
      <w:r w:rsidRPr="00323AA5">
        <w:rPr>
          <w:sz w:val="28"/>
          <w:lang w:val="uk-UA"/>
        </w:rPr>
        <w:t>…</w:t>
      </w:r>
    </w:p>
    <w:p w:rsidR="00AB003E" w:rsidRPr="00323AA5" w:rsidRDefault="00AB003E" w:rsidP="00AB003E">
      <w:pPr>
        <w:numPr>
          <w:ilvl w:val="0"/>
          <w:numId w:val="4"/>
        </w:numPr>
        <w:jc w:val="both"/>
        <w:rPr>
          <w:iCs/>
          <w:sz w:val="28"/>
          <w:lang w:val="uk-UA"/>
        </w:rPr>
      </w:pPr>
      <w:r w:rsidRPr="00323AA5">
        <w:rPr>
          <w:sz w:val="28"/>
          <w:lang w:val="uk-UA"/>
        </w:rPr>
        <w:t>…</w:t>
      </w:r>
      <w:r w:rsidRPr="00323AA5">
        <w:rPr>
          <w:iCs/>
          <w:sz w:val="28"/>
          <w:lang w:val="uk-UA"/>
        </w:rPr>
        <w:t xml:space="preserve">Якщо примітка одна, то її не нумерують і після слова «Примітка» ставлять крапку. Перед перерахуваннями в тексті ставлять двокрапку. Якщо перерахування не нумеруються (перший рівень деталізації), перед кожною позицією переліку ставиться тире. Якщо перерахування нумеруються, перед кожною позицією ставиться мала літера алфавіту з дужкою. Для подальшої деталізації (другий рівень) слід використовувати арабські цифри з дужкою. </w:t>
      </w:r>
    </w:p>
    <w:p w:rsidR="00AB003E" w:rsidRPr="00323AA5" w:rsidRDefault="00AB003E" w:rsidP="00AB003E">
      <w:pPr>
        <w:ind w:firstLine="567"/>
        <w:jc w:val="both"/>
        <w:rPr>
          <w:iCs/>
          <w:sz w:val="28"/>
          <w:lang w:val="uk-UA"/>
        </w:rPr>
      </w:pPr>
      <w:r w:rsidRPr="00323AA5">
        <w:rPr>
          <w:iCs/>
          <w:sz w:val="28"/>
          <w:lang w:val="uk-UA"/>
        </w:rPr>
        <w:t>Якщо інформація в тексті роботи представлена у вигляді маркованих списків, то маркери повинні бути всюди ідентичні і оформлені вигляді дефісів. Додатки до звіту слід оформляти як продовження тексту. Кожне речення має починатися з нової сторінки. Додаток повинен мати заголовок, надрукований угорі малими літерами симетрично відносно тексту сторінки. Посередині рядка над заголовком повинно бути надруковано слово «Додаток ...» і велика літера, що позначає номер додатка. Додатки слід позначати послідовно приголосними прописними літерами алфавіту: А, Б, В, Д, Ж, З, К, Л, М, Н, П, Р, С, Т. Виключається застосування букв, що не наведені в наведеному переліку.</w:t>
      </w:r>
    </w:p>
    <w:p w:rsidR="00AB003E" w:rsidRPr="00323AA5" w:rsidRDefault="00AB003E" w:rsidP="00AB003E">
      <w:pPr>
        <w:ind w:firstLine="567"/>
        <w:jc w:val="both"/>
        <w:rPr>
          <w:iCs/>
          <w:sz w:val="28"/>
          <w:lang w:val="uk-UA"/>
        </w:rPr>
      </w:pPr>
      <w:r w:rsidRPr="00323AA5">
        <w:rPr>
          <w:iCs/>
          <w:sz w:val="28"/>
          <w:lang w:val="uk-UA"/>
        </w:rPr>
        <w:t>Додатки повинні мати спільну з рештою тексту наскрізну нумерацію сторінок.</w:t>
      </w:r>
    </w:p>
    <w:p w:rsidR="00AB003E" w:rsidRPr="00323AA5" w:rsidRDefault="00AB003E" w:rsidP="00AB003E">
      <w:pPr>
        <w:ind w:firstLine="567"/>
        <w:jc w:val="both"/>
        <w:rPr>
          <w:iCs/>
          <w:sz w:val="28"/>
          <w:lang w:val="uk-UA"/>
        </w:rPr>
      </w:pPr>
      <w:r w:rsidRPr="00323AA5">
        <w:rPr>
          <w:iCs/>
          <w:sz w:val="28"/>
          <w:lang w:val="uk-UA"/>
        </w:rPr>
        <w:t>Ілюстрації, таблиці і формули нумерують в межах кожного додатка. Наприклад: рис. Д. 1.2 – другий рисунок першого розділу додатка Д; формула (А. 1)  перша формула додатка А.</w:t>
      </w:r>
    </w:p>
    <w:p w:rsidR="00AB003E" w:rsidRPr="00323AA5" w:rsidRDefault="00AB003E" w:rsidP="00AB003E">
      <w:pPr>
        <w:ind w:firstLine="567"/>
        <w:jc w:val="both"/>
        <w:rPr>
          <w:iCs/>
          <w:sz w:val="28"/>
          <w:lang w:val="uk-UA"/>
        </w:rPr>
      </w:pPr>
      <w:r w:rsidRPr="00323AA5">
        <w:rPr>
          <w:iCs/>
          <w:sz w:val="28"/>
          <w:lang w:val="uk-UA"/>
        </w:rPr>
        <w:t xml:space="preserve">Правила цитування та оформлення посилань на використані джерела. При написанні звіту, відповідно до принципу наукової сумлінності та виключення плагіату, автор зобов'язаний давати посилання на літературні джерела, матеріали або окремі результати інших авторів, або на ідеї і висновки, що містяться в наукових працях вчених, що займаються дослідженням аналогічних </w:t>
      </w:r>
      <w:r w:rsidRPr="00323AA5">
        <w:rPr>
          <w:iCs/>
          <w:sz w:val="28"/>
          <w:lang w:val="uk-UA"/>
        </w:rPr>
        <w:lastRenderedPageBreak/>
        <w:t>проблем. Такі посилання дають можливість перевірити достовірність відомостей, наведених в роботі.</w:t>
      </w:r>
    </w:p>
    <w:p w:rsidR="00AB003E" w:rsidRPr="00323AA5" w:rsidRDefault="00AB003E" w:rsidP="00AB003E">
      <w:pPr>
        <w:ind w:firstLine="709"/>
        <w:jc w:val="both"/>
        <w:rPr>
          <w:iCs/>
          <w:sz w:val="28"/>
          <w:lang w:val="uk-UA"/>
        </w:rPr>
      </w:pPr>
      <w:r w:rsidRPr="00323AA5">
        <w:rPr>
          <w:iCs/>
          <w:sz w:val="28"/>
          <w:lang w:val="uk-UA"/>
        </w:rPr>
        <w:t>Якщо використовуються матеріали монографій, оглядових статей та інших джерел з великою кількістю сторінок, то в посиланні необхідно точно вказати номери сторінок, ілюстрацій, таблиць, формул з джерела, на який дано посилання в тексті роботи. Наприклад: «... в роботі [12, с. 32], а також в роботах [73, с. 16; 112, с. 55–58] наведені методи обґрунтування розміру ставки дисконту в розрахунках економічного ефекту інвестицій ».</w:t>
      </w:r>
    </w:p>
    <w:p w:rsidR="00AB003E" w:rsidRPr="00323AA5" w:rsidRDefault="00AB003E" w:rsidP="00AB003E">
      <w:pPr>
        <w:ind w:firstLine="709"/>
        <w:jc w:val="both"/>
        <w:rPr>
          <w:iCs/>
          <w:sz w:val="28"/>
          <w:lang w:val="uk-UA"/>
        </w:rPr>
      </w:pPr>
      <w:r w:rsidRPr="00323AA5">
        <w:rPr>
          <w:iCs/>
          <w:sz w:val="28"/>
          <w:lang w:val="uk-UA"/>
        </w:rPr>
        <w:t>Посилання в тексті звіту слід позначати порядковим номером переліку посилань, виділеним двома квадратними дужками, наприклад, «... в роботах [1 – 6] ...». Посилання на формули вказують порядковим номером формули в дужках, наприклад, «... у формулі (2.1.)».</w:t>
      </w:r>
    </w:p>
    <w:p w:rsidR="00AB003E" w:rsidRPr="00323AA5" w:rsidRDefault="00AB003E" w:rsidP="00AB003E">
      <w:pPr>
        <w:ind w:firstLine="720"/>
        <w:jc w:val="both"/>
        <w:rPr>
          <w:iCs/>
          <w:sz w:val="28"/>
          <w:lang w:val="uk-UA"/>
        </w:rPr>
      </w:pPr>
      <w:r w:rsidRPr="00323AA5">
        <w:rPr>
          <w:iCs/>
          <w:sz w:val="28"/>
          <w:lang w:val="uk-UA"/>
        </w:rPr>
        <w:t>На всі таблиці повинні бути посилання в тексті роботи, при цьому слово «таблиця» пишуть скорочено, наприклад: «... в табл.1.2.».</w:t>
      </w:r>
    </w:p>
    <w:p w:rsidR="00AB003E" w:rsidRPr="00323AA5" w:rsidRDefault="00AB003E" w:rsidP="00AB003E">
      <w:pPr>
        <w:ind w:firstLine="720"/>
        <w:jc w:val="both"/>
        <w:rPr>
          <w:iCs/>
          <w:sz w:val="28"/>
          <w:lang w:val="uk-UA"/>
        </w:rPr>
      </w:pPr>
      <w:r w:rsidRPr="00323AA5">
        <w:rPr>
          <w:iCs/>
          <w:sz w:val="28"/>
          <w:lang w:val="uk-UA"/>
        </w:rPr>
        <w:t>У повторних посиланнях на таблиці та ілюстрації необхідно скорочено вказувати слово «дивись», наприклад: «див. табл.1.3 ».</w:t>
      </w:r>
    </w:p>
    <w:p w:rsidR="00AB003E" w:rsidRPr="00323AA5" w:rsidRDefault="00AB003E" w:rsidP="00AB003E">
      <w:pPr>
        <w:ind w:firstLine="720"/>
        <w:jc w:val="both"/>
        <w:rPr>
          <w:iCs/>
          <w:sz w:val="28"/>
          <w:lang w:val="uk-UA"/>
        </w:rPr>
      </w:pPr>
      <w:r w:rsidRPr="00323AA5">
        <w:rPr>
          <w:iCs/>
          <w:sz w:val="28"/>
          <w:lang w:val="uk-UA"/>
        </w:rPr>
        <w:t>Для підтвердження власних аргументів або для критичного аналізу того чи іншої друкованої праці, необхідно наводити цитати з авторитетних джерел. Науковий етикет полягає в точному відображенні тексту, оскільки навіть невелика неточність здатна спотворити зміст думки, закладений автором.</w:t>
      </w:r>
    </w:p>
    <w:p w:rsidR="00AB003E" w:rsidRPr="00323AA5" w:rsidRDefault="00AB003E" w:rsidP="00AB003E">
      <w:pPr>
        <w:ind w:firstLine="720"/>
        <w:jc w:val="both"/>
        <w:rPr>
          <w:iCs/>
          <w:sz w:val="28"/>
          <w:lang w:val="uk-UA"/>
        </w:rPr>
      </w:pPr>
      <w:r w:rsidRPr="00323AA5">
        <w:rPr>
          <w:iCs/>
          <w:sz w:val="28"/>
          <w:lang w:val="uk-UA"/>
        </w:rPr>
        <w:t>Основні вимоги до цитування такі:</w:t>
      </w:r>
    </w:p>
    <w:p w:rsidR="00AB003E" w:rsidRPr="00323AA5" w:rsidRDefault="00AB003E" w:rsidP="00AB003E">
      <w:pPr>
        <w:ind w:firstLine="720"/>
        <w:jc w:val="both"/>
        <w:rPr>
          <w:iCs/>
          <w:sz w:val="28"/>
          <w:lang w:val="uk-UA"/>
        </w:rPr>
      </w:pPr>
      <w:r w:rsidRPr="00323AA5">
        <w:rPr>
          <w:iCs/>
          <w:sz w:val="28"/>
          <w:lang w:val="uk-UA"/>
        </w:rPr>
        <w:t>а) текст цитати починається і закінчується лапками і наводиться зі збереженням особливостей авторського викладу;</w:t>
      </w:r>
    </w:p>
    <w:p w:rsidR="00AB003E" w:rsidRPr="00323AA5" w:rsidRDefault="00AB003E" w:rsidP="00AB003E">
      <w:pPr>
        <w:ind w:firstLine="720"/>
        <w:jc w:val="both"/>
        <w:rPr>
          <w:iCs/>
          <w:sz w:val="28"/>
          <w:lang w:val="uk-UA"/>
        </w:rPr>
      </w:pPr>
      <w:r w:rsidRPr="00323AA5">
        <w:rPr>
          <w:iCs/>
          <w:sz w:val="28"/>
          <w:lang w:val="uk-UA"/>
        </w:rPr>
        <w:t>б) цитування повинно бути повним, без довільного скорочення авторського тексту і без спотворення позиції автора. Пропуск слів, виразів, абзаців допускається без перекручення думки автора і позначається трьома крапками;</w:t>
      </w:r>
    </w:p>
    <w:p w:rsidR="00AB003E" w:rsidRPr="00323AA5" w:rsidRDefault="00AB003E" w:rsidP="00AB003E">
      <w:pPr>
        <w:ind w:firstLine="720"/>
        <w:jc w:val="both"/>
        <w:rPr>
          <w:iCs/>
          <w:sz w:val="28"/>
          <w:lang w:val="uk-UA"/>
        </w:rPr>
      </w:pPr>
      <w:r w:rsidRPr="00323AA5">
        <w:rPr>
          <w:iCs/>
          <w:sz w:val="28"/>
          <w:lang w:val="uk-UA"/>
        </w:rPr>
        <w:t>в) кожна цитата обов'язково повинна супроводжуватися посиланням на джерело;</w:t>
      </w:r>
    </w:p>
    <w:p w:rsidR="00AB003E" w:rsidRPr="00323AA5" w:rsidRDefault="00AB003E" w:rsidP="00AB003E">
      <w:pPr>
        <w:ind w:firstLine="720"/>
        <w:jc w:val="both"/>
        <w:rPr>
          <w:iCs/>
          <w:sz w:val="28"/>
          <w:lang w:val="uk-UA"/>
        </w:rPr>
      </w:pPr>
      <w:r w:rsidRPr="00323AA5">
        <w:rPr>
          <w:iCs/>
          <w:sz w:val="28"/>
          <w:lang w:val="uk-UA"/>
        </w:rPr>
        <w:t>г) при непрямому цитуванні (переказі, викладі думки автора своїми словами), що дає значну економію тексту, слід бути гранично точним у передачі думки автора, коректним щодо оцінки його результатів і приводити відповідне посилання на джерело.</w:t>
      </w:r>
    </w:p>
    <w:p w:rsidR="002F7AD0" w:rsidRDefault="002F7AD0">
      <w:pPr>
        <w:spacing w:after="200" w:line="276" w:lineRule="auto"/>
        <w:rPr>
          <w:sz w:val="28"/>
          <w:szCs w:val="28"/>
        </w:rPr>
      </w:pPr>
      <w:r>
        <w:rPr>
          <w:sz w:val="28"/>
          <w:szCs w:val="28"/>
        </w:rPr>
        <w:br w:type="page"/>
      </w:r>
    </w:p>
    <w:p w:rsidR="002F7AD0" w:rsidRPr="0072532A" w:rsidRDefault="00211876" w:rsidP="00274016">
      <w:pPr>
        <w:pStyle w:val="1"/>
      </w:pPr>
      <w:bookmarkStart w:id="11" w:name="_Toc53120030"/>
      <w:r>
        <w:rPr>
          <w:lang w:val="en-US"/>
        </w:rPr>
        <w:lastRenderedPageBreak/>
        <w:t xml:space="preserve"> </w:t>
      </w:r>
      <w:r w:rsidR="0072532A" w:rsidRPr="0072532A">
        <w:t>3. ОЦІНЮВАННЯ РЕЗУЛЬТАТІВ ПРОХОДЖЕННЯ ПРАКТИКИ</w:t>
      </w:r>
      <w:bookmarkEnd w:id="11"/>
      <w:r w:rsidR="0072532A" w:rsidRPr="0072532A">
        <w:t xml:space="preserve"> </w:t>
      </w:r>
    </w:p>
    <w:p w:rsidR="0072532A" w:rsidRDefault="0072532A" w:rsidP="00B23AB8">
      <w:pPr>
        <w:ind w:firstLine="567"/>
        <w:jc w:val="both"/>
        <w:rPr>
          <w:b/>
          <w:sz w:val="28"/>
          <w:szCs w:val="28"/>
          <w:lang w:val="en-US"/>
        </w:rPr>
      </w:pPr>
    </w:p>
    <w:p w:rsidR="00211876" w:rsidRPr="00211876" w:rsidRDefault="00211876" w:rsidP="00B23AB8">
      <w:pPr>
        <w:ind w:firstLine="567"/>
        <w:jc w:val="both"/>
        <w:rPr>
          <w:b/>
          <w:sz w:val="28"/>
          <w:szCs w:val="28"/>
          <w:lang w:val="en-US"/>
        </w:rPr>
      </w:pPr>
    </w:p>
    <w:p w:rsidR="002F7AD0" w:rsidRPr="00B23AB8" w:rsidRDefault="0046242B" w:rsidP="00B23AB8">
      <w:pPr>
        <w:ind w:firstLine="567"/>
        <w:jc w:val="both"/>
        <w:rPr>
          <w:sz w:val="28"/>
          <w:szCs w:val="28"/>
          <w:lang w:val="uk-UA"/>
        </w:rPr>
      </w:pPr>
      <w:r w:rsidRPr="00B23AB8">
        <w:rPr>
          <w:sz w:val="28"/>
          <w:szCs w:val="28"/>
          <w:lang w:val="uk-UA"/>
        </w:rPr>
        <w:t>Захист та оцінювання звітів з оз</w:t>
      </w:r>
      <w:r w:rsidR="002F7AD0" w:rsidRPr="00B23AB8">
        <w:rPr>
          <w:sz w:val="28"/>
          <w:szCs w:val="28"/>
          <w:lang w:val="uk-UA"/>
        </w:rPr>
        <w:t>найомлювальної практики здійсню</w:t>
      </w:r>
      <w:r w:rsidR="00B23AB8">
        <w:rPr>
          <w:sz w:val="28"/>
          <w:szCs w:val="28"/>
          <w:lang w:val="uk-UA"/>
        </w:rPr>
        <w:t>ється шляхом організації «</w:t>
      </w:r>
      <w:r w:rsidRPr="00B23AB8">
        <w:rPr>
          <w:sz w:val="28"/>
          <w:szCs w:val="28"/>
          <w:lang w:val="uk-UA"/>
        </w:rPr>
        <w:t>круглого сто</w:t>
      </w:r>
      <w:r w:rsidR="002F7AD0" w:rsidRPr="00B23AB8">
        <w:rPr>
          <w:sz w:val="28"/>
          <w:szCs w:val="28"/>
          <w:lang w:val="uk-UA"/>
        </w:rPr>
        <w:t>лу</w:t>
      </w:r>
      <w:r w:rsidR="00B23AB8">
        <w:rPr>
          <w:sz w:val="28"/>
          <w:szCs w:val="28"/>
          <w:lang w:val="uk-UA"/>
        </w:rPr>
        <w:t>»</w:t>
      </w:r>
      <w:r w:rsidR="002F7AD0" w:rsidRPr="00B23AB8">
        <w:rPr>
          <w:sz w:val="28"/>
          <w:szCs w:val="28"/>
          <w:lang w:val="uk-UA"/>
        </w:rPr>
        <w:t xml:space="preserve"> з проблемних питань функціо</w:t>
      </w:r>
      <w:r w:rsidRPr="00B23AB8">
        <w:rPr>
          <w:sz w:val="28"/>
          <w:szCs w:val="28"/>
          <w:lang w:val="uk-UA"/>
        </w:rPr>
        <w:t>нування та розвитку підприємств (орган</w:t>
      </w:r>
      <w:r w:rsidR="002F7AD0" w:rsidRPr="00B23AB8">
        <w:rPr>
          <w:sz w:val="28"/>
          <w:szCs w:val="28"/>
          <w:lang w:val="uk-UA"/>
        </w:rPr>
        <w:t>ізацій), на яких проходила прак</w:t>
      </w:r>
      <w:r w:rsidRPr="00B23AB8">
        <w:rPr>
          <w:sz w:val="28"/>
          <w:szCs w:val="28"/>
          <w:lang w:val="uk-UA"/>
        </w:rPr>
        <w:t xml:space="preserve">тика. Керівник практики поділяє студентів на групи, які доповідають про підприємство (організацію), де проводилися екскурсії. </w:t>
      </w:r>
    </w:p>
    <w:p w:rsidR="0046242B" w:rsidRPr="00B23AB8" w:rsidRDefault="00B23AB8" w:rsidP="00B23AB8">
      <w:pPr>
        <w:ind w:firstLine="567"/>
        <w:jc w:val="both"/>
        <w:rPr>
          <w:sz w:val="28"/>
          <w:szCs w:val="28"/>
          <w:lang w:val="uk-UA"/>
        </w:rPr>
      </w:pPr>
      <w:r>
        <w:rPr>
          <w:sz w:val="28"/>
          <w:szCs w:val="28"/>
          <w:lang w:val="uk-UA"/>
        </w:rPr>
        <w:t>На «</w:t>
      </w:r>
      <w:r w:rsidR="002F7AD0" w:rsidRPr="00B23AB8">
        <w:rPr>
          <w:sz w:val="28"/>
          <w:szCs w:val="28"/>
          <w:lang w:val="uk-UA"/>
        </w:rPr>
        <w:t>круглому сто</w:t>
      </w:r>
      <w:r w:rsidR="0046242B" w:rsidRPr="00B23AB8">
        <w:rPr>
          <w:sz w:val="28"/>
          <w:szCs w:val="28"/>
          <w:lang w:val="uk-UA"/>
        </w:rPr>
        <w:t>лі</w:t>
      </w:r>
      <w:r>
        <w:rPr>
          <w:sz w:val="28"/>
          <w:szCs w:val="28"/>
          <w:lang w:val="uk-UA"/>
        </w:rPr>
        <w:t>»</w:t>
      </w:r>
      <w:r w:rsidR="0046242B" w:rsidRPr="00B23AB8">
        <w:rPr>
          <w:sz w:val="28"/>
          <w:szCs w:val="28"/>
          <w:lang w:val="uk-UA"/>
        </w:rPr>
        <w:t xml:space="preserve"> проводиться активний обмін знаннями щодо діяльності підприємств (організацій), функціональної спрямованості їхніх  підрозділів, основної статистичної звітності тощо. Звіти з пр</w:t>
      </w:r>
      <w:r w:rsidR="002F7AD0" w:rsidRPr="00B23AB8">
        <w:rPr>
          <w:sz w:val="28"/>
          <w:szCs w:val="28"/>
          <w:lang w:val="uk-UA"/>
        </w:rPr>
        <w:t>актики студенти презентують, ви</w:t>
      </w:r>
      <w:r w:rsidR="0046242B" w:rsidRPr="00B23AB8">
        <w:rPr>
          <w:sz w:val="28"/>
          <w:szCs w:val="28"/>
          <w:lang w:val="uk-UA"/>
        </w:rPr>
        <w:t xml:space="preserve">користовуючи можливості середовища Power Point. </w:t>
      </w:r>
    </w:p>
    <w:p w:rsidR="00B23AB8" w:rsidRPr="00B23AB8" w:rsidRDefault="00B23AB8" w:rsidP="00B23AB8">
      <w:pPr>
        <w:ind w:firstLine="567"/>
        <w:jc w:val="both"/>
        <w:rPr>
          <w:sz w:val="28"/>
          <w:szCs w:val="28"/>
          <w:lang w:val="uk-UA"/>
        </w:rPr>
      </w:pPr>
      <w:r w:rsidRPr="00B23AB8">
        <w:rPr>
          <w:sz w:val="28"/>
          <w:szCs w:val="28"/>
          <w:lang w:val="uk-UA"/>
        </w:rPr>
        <w:t>Робота вважається невиконаною, в разі:</w:t>
      </w:r>
    </w:p>
    <w:p w:rsidR="00B23AB8" w:rsidRPr="00B23AB8" w:rsidRDefault="00B23AB8" w:rsidP="00B23AB8">
      <w:pPr>
        <w:ind w:firstLine="567"/>
        <w:jc w:val="both"/>
        <w:rPr>
          <w:sz w:val="28"/>
          <w:szCs w:val="28"/>
          <w:lang w:val="uk-UA"/>
        </w:rPr>
      </w:pPr>
      <w:r w:rsidRPr="00B23AB8">
        <w:rPr>
          <w:sz w:val="28"/>
          <w:szCs w:val="28"/>
          <w:lang w:val="uk-UA"/>
        </w:rPr>
        <w:t>- неподання звіту в строк;</w:t>
      </w:r>
    </w:p>
    <w:p w:rsidR="00B23AB8" w:rsidRPr="00B23AB8" w:rsidRDefault="00B23AB8" w:rsidP="00B23AB8">
      <w:pPr>
        <w:ind w:firstLine="567"/>
        <w:jc w:val="both"/>
        <w:rPr>
          <w:sz w:val="28"/>
          <w:szCs w:val="28"/>
          <w:lang w:val="uk-UA"/>
        </w:rPr>
      </w:pPr>
      <w:r w:rsidRPr="00B23AB8">
        <w:rPr>
          <w:sz w:val="28"/>
          <w:szCs w:val="28"/>
          <w:lang w:val="uk-UA"/>
        </w:rPr>
        <w:t>- невиконання всіх розділів програми практики;</w:t>
      </w:r>
    </w:p>
    <w:p w:rsidR="00B23AB8" w:rsidRPr="00B23AB8" w:rsidRDefault="00B23AB8" w:rsidP="00B23AB8">
      <w:pPr>
        <w:ind w:firstLine="567"/>
        <w:jc w:val="both"/>
        <w:rPr>
          <w:sz w:val="28"/>
          <w:szCs w:val="28"/>
          <w:lang w:val="uk-UA"/>
        </w:rPr>
      </w:pPr>
      <w:r w:rsidRPr="00B23AB8">
        <w:rPr>
          <w:sz w:val="28"/>
          <w:szCs w:val="28"/>
          <w:lang w:val="uk-UA"/>
        </w:rPr>
        <w:t>- отримання негативного відгуку керівника від підприємства;</w:t>
      </w:r>
    </w:p>
    <w:p w:rsidR="00B23AB8" w:rsidRPr="00B23AB8" w:rsidRDefault="00B23AB8" w:rsidP="00B23AB8">
      <w:pPr>
        <w:ind w:firstLine="567"/>
        <w:jc w:val="both"/>
        <w:rPr>
          <w:sz w:val="28"/>
          <w:szCs w:val="28"/>
          <w:lang w:val="uk-UA"/>
        </w:rPr>
      </w:pPr>
      <w:r w:rsidRPr="00B23AB8">
        <w:rPr>
          <w:sz w:val="28"/>
          <w:szCs w:val="28"/>
          <w:lang w:val="uk-UA"/>
        </w:rPr>
        <w:t>- отримання незадовільної оцінки при захисті.</w:t>
      </w:r>
    </w:p>
    <w:p w:rsidR="003C78A3" w:rsidRPr="00323AA5" w:rsidRDefault="00B23AB8" w:rsidP="003C78A3">
      <w:pPr>
        <w:ind w:firstLine="709"/>
        <w:jc w:val="both"/>
        <w:rPr>
          <w:sz w:val="28"/>
          <w:szCs w:val="28"/>
          <w:lang w:val="uk-UA"/>
        </w:rPr>
      </w:pPr>
      <w:r>
        <w:rPr>
          <w:sz w:val="28"/>
          <w:szCs w:val="28"/>
          <w:lang w:val="uk-UA"/>
        </w:rPr>
        <w:t xml:space="preserve">Оцінка проходження </w:t>
      </w:r>
      <w:r w:rsidR="003C78A3" w:rsidRPr="00323AA5">
        <w:rPr>
          <w:sz w:val="28"/>
          <w:szCs w:val="28"/>
          <w:lang w:val="uk-UA"/>
        </w:rPr>
        <w:t>практики складається із суми балів, які виставляються комісією на основі розгляду змісту звіту про практику та за підсумком усного захисту перед комісією основних положень, які входять до програми практики. Підсумкова оцінка знань, умінь та навичок студента, набутих на практиці, встановлюється за 100-бальною шкалою із подальшим переведенням її у чотирибальну шкалу оцінок</w:t>
      </w:r>
    </w:p>
    <w:p w:rsidR="003C78A3" w:rsidRPr="00323AA5" w:rsidRDefault="003C78A3" w:rsidP="003C78A3">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9"/>
        <w:gridCol w:w="3576"/>
        <w:gridCol w:w="2722"/>
      </w:tblGrid>
      <w:tr w:rsidR="003C78A3" w:rsidRPr="00323AA5" w:rsidTr="002B2C7A">
        <w:tc>
          <w:tcPr>
            <w:tcW w:w="0" w:type="auto"/>
            <w:vAlign w:val="center"/>
          </w:tcPr>
          <w:p w:rsidR="003C78A3" w:rsidRPr="00323AA5" w:rsidRDefault="003C78A3" w:rsidP="002B2C7A">
            <w:pPr>
              <w:jc w:val="center"/>
              <w:rPr>
                <w:lang w:val="uk-UA"/>
              </w:rPr>
            </w:pPr>
            <w:r w:rsidRPr="00323AA5">
              <w:rPr>
                <w:lang w:val="uk-UA"/>
              </w:rPr>
              <w:t>Рейтингова оцінка з дисципліни</w:t>
            </w:r>
          </w:p>
        </w:tc>
        <w:tc>
          <w:tcPr>
            <w:tcW w:w="0" w:type="auto"/>
            <w:vAlign w:val="center"/>
          </w:tcPr>
          <w:p w:rsidR="003C78A3" w:rsidRPr="00323AA5" w:rsidRDefault="003C78A3" w:rsidP="002B2C7A">
            <w:pPr>
              <w:jc w:val="center"/>
              <w:rPr>
                <w:lang w:val="uk-UA"/>
              </w:rPr>
            </w:pPr>
            <w:r w:rsidRPr="00323AA5">
              <w:rPr>
                <w:lang w:val="uk-UA"/>
              </w:rPr>
              <w:t>Оцінка за національною шкалою</w:t>
            </w:r>
          </w:p>
        </w:tc>
        <w:tc>
          <w:tcPr>
            <w:tcW w:w="0" w:type="auto"/>
            <w:vAlign w:val="center"/>
          </w:tcPr>
          <w:p w:rsidR="003C78A3" w:rsidRPr="00323AA5" w:rsidRDefault="003C78A3" w:rsidP="002B2C7A">
            <w:pPr>
              <w:jc w:val="center"/>
              <w:rPr>
                <w:lang w:val="uk-UA"/>
              </w:rPr>
            </w:pPr>
            <w:r w:rsidRPr="00323AA5">
              <w:rPr>
                <w:lang w:val="uk-UA"/>
              </w:rPr>
              <w:t>Оцінка за шкалою ECTS</w:t>
            </w:r>
          </w:p>
        </w:tc>
      </w:tr>
      <w:tr w:rsidR="003C78A3" w:rsidRPr="00323AA5" w:rsidTr="002B2C7A">
        <w:trPr>
          <w:cantSplit/>
        </w:trPr>
        <w:tc>
          <w:tcPr>
            <w:tcW w:w="0" w:type="auto"/>
            <w:vAlign w:val="center"/>
          </w:tcPr>
          <w:p w:rsidR="003C78A3" w:rsidRPr="00323AA5" w:rsidRDefault="003C78A3" w:rsidP="002B2C7A">
            <w:pPr>
              <w:ind w:left="180"/>
              <w:jc w:val="center"/>
              <w:rPr>
                <w:b/>
                <w:lang w:val="uk-UA"/>
              </w:rPr>
            </w:pPr>
            <w:r w:rsidRPr="00323AA5">
              <w:rPr>
                <w:lang w:val="uk-UA"/>
              </w:rPr>
              <w:t>85 – 100</w:t>
            </w:r>
          </w:p>
        </w:tc>
        <w:tc>
          <w:tcPr>
            <w:tcW w:w="0" w:type="auto"/>
            <w:vAlign w:val="center"/>
          </w:tcPr>
          <w:p w:rsidR="003C78A3" w:rsidRPr="00323AA5" w:rsidRDefault="003C78A3" w:rsidP="002B2C7A">
            <w:pPr>
              <w:jc w:val="center"/>
              <w:rPr>
                <w:lang w:val="uk-UA"/>
              </w:rPr>
            </w:pPr>
            <w:r w:rsidRPr="00323AA5">
              <w:rPr>
                <w:lang w:val="uk-UA"/>
              </w:rPr>
              <w:t>5 (відмінно)</w:t>
            </w:r>
          </w:p>
        </w:tc>
        <w:tc>
          <w:tcPr>
            <w:tcW w:w="0" w:type="auto"/>
            <w:vAlign w:val="center"/>
          </w:tcPr>
          <w:p w:rsidR="003C78A3" w:rsidRPr="00323AA5" w:rsidRDefault="003C78A3" w:rsidP="002B2C7A">
            <w:pPr>
              <w:jc w:val="center"/>
              <w:rPr>
                <w:lang w:val="uk-UA"/>
              </w:rPr>
            </w:pPr>
            <w:r w:rsidRPr="00323AA5">
              <w:rPr>
                <w:lang w:val="uk-UA"/>
              </w:rPr>
              <w:t>А</w:t>
            </w:r>
          </w:p>
        </w:tc>
      </w:tr>
      <w:tr w:rsidR="003C78A3" w:rsidRPr="00323AA5" w:rsidTr="002B2C7A">
        <w:trPr>
          <w:cantSplit/>
        </w:trPr>
        <w:tc>
          <w:tcPr>
            <w:tcW w:w="0" w:type="auto"/>
            <w:vAlign w:val="center"/>
          </w:tcPr>
          <w:p w:rsidR="003C78A3" w:rsidRPr="00323AA5" w:rsidRDefault="003C78A3" w:rsidP="002B2C7A">
            <w:pPr>
              <w:ind w:left="180"/>
              <w:jc w:val="center"/>
              <w:rPr>
                <w:lang w:val="uk-UA"/>
              </w:rPr>
            </w:pPr>
            <w:r w:rsidRPr="00323AA5">
              <w:rPr>
                <w:lang w:val="uk-UA"/>
              </w:rPr>
              <w:t>75 – 84</w:t>
            </w:r>
          </w:p>
        </w:tc>
        <w:tc>
          <w:tcPr>
            <w:tcW w:w="0" w:type="auto"/>
            <w:vAlign w:val="center"/>
          </w:tcPr>
          <w:p w:rsidR="003C78A3" w:rsidRPr="00323AA5" w:rsidRDefault="003C78A3" w:rsidP="002B2C7A">
            <w:pPr>
              <w:jc w:val="center"/>
              <w:rPr>
                <w:lang w:val="uk-UA"/>
              </w:rPr>
            </w:pPr>
            <w:r w:rsidRPr="00323AA5">
              <w:rPr>
                <w:lang w:val="uk-UA"/>
              </w:rPr>
              <w:t>4 (добре)</w:t>
            </w:r>
          </w:p>
        </w:tc>
        <w:tc>
          <w:tcPr>
            <w:tcW w:w="0" w:type="auto"/>
            <w:vAlign w:val="center"/>
          </w:tcPr>
          <w:p w:rsidR="003C78A3" w:rsidRPr="00323AA5" w:rsidRDefault="003C78A3" w:rsidP="002B2C7A">
            <w:pPr>
              <w:jc w:val="center"/>
              <w:rPr>
                <w:lang w:val="uk-UA"/>
              </w:rPr>
            </w:pPr>
            <w:r w:rsidRPr="00323AA5">
              <w:rPr>
                <w:lang w:val="uk-UA"/>
              </w:rPr>
              <w:t>B</w:t>
            </w:r>
          </w:p>
        </w:tc>
      </w:tr>
      <w:tr w:rsidR="003C78A3" w:rsidRPr="00323AA5" w:rsidTr="002B2C7A">
        <w:trPr>
          <w:cantSplit/>
        </w:trPr>
        <w:tc>
          <w:tcPr>
            <w:tcW w:w="0" w:type="auto"/>
            <w:vAlign w:val="center"/>
          </w:tcPr>
          <w:p w:rsidR="003C78A3" w:rsidRPr="00323AA5" w:rsidRDefault="003C78A3" w:rsidP="002B2C7A">
            <w:pPr>
              <w:ind w:left="180"/>
              <w:jc w:val="center"/>
              <w:rPr>
                <w:lang w:val="uk-UA"/>
              </w:rPr>
            </w:pPr>
            <w:r w:rsidRPr="00323AA5">
              <w:rPr>
                <w:lang w:val="uk-UA"/>
              </w:rPr>
              <w:t>65 – 74</w:t>
            </w:r>
          </w:p>
        </w:tc>
        <w:tc>
          <w:tcPr>
            <w:tcW w:w="0" w:type="auto"/>
            <w:vAlign w:val="center"/>
          </w:tcPr>
          <w:p w:rsidR="003C78A3" w:rsidRPr="00323AA5" w:rsidRDefault="003C78A3" w:rsidP="002B2C7A">
            <w:pPr>
              <w:jc w:val="center"/>
              <w:rPr>
                <w:lang w:val="uk-UA"/>
              </w:rPr>
            </w:pPr>
            <w:r w:rsidRPr="00323AA5">
              <w:rPr>
                <w:lang w:val="uk-UA"/>
              </w:rPr>
              <w:t>4 (добре)</w:t>
            </w:r>
          </w:p>
        </w:tc>
        <w:tc>
          <w:tcPr>
            <w:tcW w:w="0" w:type="auto"/>
            <w:vAlign w:val="center"/>
          </w:tcPr>
          <w:p w:rsidR="003C78A3" w:rsidRPr="00323AA5" w:rsidRDefault="003C78A3" w:rsidP="002B2C7A">
            <w:pPr>
              <w:jc w:val="center"/>
              <w:rPr>
                <w:lang w:val="uk-UA"/>
              </w:rPr>
            </w:pPr>
            <w:r w:rsidRPr="00323AA5">
              <w:rPr>
                <w:lang w:val="uk-UA"/>
              </w:rPr>
              <w:t>C</w:t>
            </w:r>
          </w:p>
        </w:tc>
      </w:tr>
      <w:tr w:rsidR="003C78A3" w:rsidRPr="00323AA5" w:rsidTr="002B2C7A">
        <w:trPr>
          <w:cantSplit/>
        </w:trPr>
        <w:tc>
          <w:tcPr>
            <w:tcW w:w="0" w:type="auto"/>
            <w:vAlign w:val="center"/>
          </w:tcPr>
          <w:p w:rsidR="003C78A3" w:rsidRPr="00323AA5" w:rsidRDefault="003C78A3" w:rsidP="002B2C7A">
            <w:pPr>
              <w:ind w:left="180"/>
              <w:jc w:val="center"/>
              <w:rPr>
                <w:lang w:val="uk-UA"/>
              </w:rPr>
            </w:pPr>
            <w:r w:rsidRPr="00323AA5">
              <w:rPr>
                <w:lang w:val="uk-UA"/>
              </w:rPr>
              <w:t>57 – 64</w:t>
            </w:r>
          </w:p>
        </w:tc>
        <w:tc>
          <w:tcPr>
            <w:tcW w:w="0" w:type="auto"/>
            <w:vAlign w:val="center"/>
          </w:tcPr>
          <w:p w:rsidR="003C78A3" w:rsidRPr="00323AA5" w:rsidRDefault="003C78A3" w:rsidP="002B2C7A">
            <w:pPr>
              <w:jc w:val="center"/>
              <w:rPr>
                <w:lang w:val="uk-UA"/>
              </w:rPr>
            </w:pPr>
            <w:r w:rsidRPr="00323AA5">
              <w:rPr>
                <w:lang w:val="uk-UA"/>
              </w:rPr>
              <w:t>3 (задовільно)</w:t>
            </w:r>
          </w:p>
        </w:tc>
        <w:tc>
          <w:tcPr>
            <w:tcW w:w="0" w:type="auto"/>
            <w:vAlign w:val="center"/>
          </w:tcPr>
          <w:p w:rsidR="003C78A3" w:rsidRPr="00323AA5" w:rsidRDefault="003C78A3" w:rsidP="002B2C7A">
            <w:pPr>
              <w:jc w:val="center"/>
              <w:rPr>
                <w:lang w:val="uk-UA"/>
              </w:rPr>
            </w:pPr>
            <w:r w:rsidRPr="00323AA5">
              <w:rPr>
                <w:lang w:val="uk-UA"/>
              </w:rPr>
              <w:t>D</w:t>
            </w:r>
          </w:p>
        </w:tc>
      </w:tr>
      <w:tr w:rsidR="003C78A3" w:rsidRPr="00323AA5" w:rsidTr="002B2C7A">
        <w:trPr>
          <w:cantSplit/>
        </w:trPr>
        <w:tc>
          <w:tcPr>
            <w:tcW w:w="0" w:type="auto"/>
            <w:vAlign w:val="center"/>
          </w:tcPr>
          <w:p w:rsidR="003C78A3" w:rsidRPr="00323AA5" w:rsidRDefault="003C78A3" w:rsidP="002B2C7A">
            <w:pPr>
              <w:ind w:left="180"/>
              <w:jc w:val="center"/>
              <w:rPr>
                <w:lang w:val="uk-UA"/>
              </w:rPr>
            </w:pPr>
            <w:r w:rsidRPr="00323AA5">
              <w:rPr>
                <w:lang w:val="uk-UA"/>
              </w:rPr>
              <w:t>50 – 56</w:t>
            </w:r>
          </w:p>
        </w:tc>
        <w:tc>
          <w:tcPr>
            <w:tcW w:w="0" w:type="auto"/>
            <w:vAlign w:val="center"/>
          </w:tcPr>
          <w:p w:rsidR="003C78A3" w:rsidRPr="00323AA5" w:rsidRDefault="003C78A3" w:rsidP="002B2C7A">
            <w:pPr>
              <w:jc w:val="center"/>
              <w:rPr>
                <w:lang w:val="uk-UA"/>
              </w:rPr>
            </w:pPr>
            <w:r w:rsidRPr="00323AA5">
              <w:rPr>
                <w:lang w:val="uk-UA"/>
              </w:rPr>
              <w:t>3 (задовільно)</w:t>
            </w:r>
          </w:p>
        </w:tc>
        <w:tc>
          <w:tcPr>
            <w:tcW w:w="0" w:type="auto"/>
            <w:vAlign w:val="center"/>
          </w:tcPr>
          <w:p w:rsidR="003C78A3" w:rsidRPr="00323AA5" w:rsidRDefault="003C78A3" w:rsidP="002B2C7A">
            <w:pPr>
              <w:jc w:val="center"/>
              <w:rPr>
                <w:lang w:val="uk-UA"/>
              </w:rPr>
            </w:pPr>
            <w:r w:rsidRPr="00323AA5">
              <w:rPr>
                <w:lang w:val="uk-UA"/>
              </w:rPr>
              <w:t>E</w:t>
            </w:r>
          </w:p>
        </w:tc>
      </w:tr>
      <w:tr w:rsidR="003C78A3" w:rsidRPr="00323AA5" w:rsidTr="002B2C7A">
        <w:trPr>
          <w:cantSplit/>
          <w:trHeight w:val="631"/>
        </w:trPr>
        <w:tc>
          <w:tcPr>
            <w:tcW w:w="0" w:type="auto"/>
            <w:vAlign w:val="center"/>
          </w:tcPr>
          <w:p w:rsidR="003C78A3" w:rsidRPr="00323AA5" w:rsidRDefault="003C78A3" w:rsidP="002B2C7A">
            <w:pPr>
              <w:ind w:left="180"/>
              <w:jc w:val="center"/>
              <w:rPr>
                <w:lang w:val="uk-UA"/>
              </w:rPr>
            </w:pPr>
            <w:r w:rsidRPr="00323AA5">
              <w:rPr>
                <w:lang w:val="uk-UA"/>
              </w:rPr>
              <w:t>1-49</w:t>
            </w:r>
          </w:p>
        </w:tc>
        <w:tc>
          <w:tcPr>
            <w:tcW w:w="0" w:type="auto"/>
            <w:vAlign w:val="center"/>
          </w:tcPr>
          <w:p w:rsidR="003C78A3" w:rsidRPr="00323AA5" w:rsidRDefault="003C78A3" w:rsidP="002B2C7A">
            <w:pPr>
              <w:jc w:val="center"/>
              <w:rPr>
                <w:lang w:val="uk-UA"/>
              </w:rPr>
            </w:pPr>
            <w:r w:rsidRPr="00323AA5">
              <w:rPr>
                <w:lang w:val="uk-UA"/>
              </w:rPr>
              <w:t>2 (незадовільно)</w:t>
            </w:r>
          </w:p>
        </w:tc>
        <w:tc>
          <w:tcPr>
            <w:tcW w:w="0" w:type="auto"/>
            <w:vAlign w:val="center"/>
          </w:tcPr>
          <w:p w:rsidR="003C78A3" w:rsidRPr="00323AA5" w:rsidRDefault="003C78A3" w:rsidP="002B2C7A">
            <w:pPr>
              <w:jc w:val="center"/>
              <w:rPr>
                <w:lang w:val="uk-UA"/>
              </w:rPr>
            </w:pPr>
            <w:r w:rsidRPr="00323AA5">
              <w:rPr>
                <w:lang w:val="uk-UA"/>
              </w:rPr>
              <w:t>FX</w:t>
            </w:r>
          </w:p>
        </w:tc>
      </w:tr>
    </w:tbl>
    <w:p w:rsidR="003C78A3" w:rsidRPr="00323AA5" w:rsidRDefault="003C78A3" w:rsidP="003C78A3">
      <w:pPr>
        <w:rPr>
          <w:sz w:val="28"/>
          <w:szCs w:val="28"/>
          <w:lang w:val="uk-UA"/>
        </w:rPr>
      </w:pPr>
    </w:p>
    <w:p w:rsidR="0072532A" w:rsidRDefault="0072532A">
      <w:pPr>
        <w:spacing w:after="200" w:line="276" w:lineRule="auto"/>
        <w:rPr>
          <w:sz w:val="28"/>
          <w:szCs w:val="28"/>
        </w:rPr>
      </w:pPr>
      <w:r>
        <w:rPr>
          <w:sz w:val="28"/>
          <w:szCs w:val="28"/>
        </w:rPr>
        <w:br w:type="page"/>
      </w:r>
    </w:p>
    <w:p w:rsidR="00274016" w:rsidRDefault="00274016" w:rsidP="00274016">
      <w:pPr>
        <w:spacing w:after="200" w:line="276" w:lineRule="auto"/>
        <w:jc w:val="center"/>
        <w:rPr>
          <w:b/>
          <w:sz w:val="28"/>
          <w:szCs w:val="28"/>
          <w:lang w:val="uk-UA"/>
        </w:rPr>
      </w:pPr>
      <w:r w:rsidRPr="00274016">
        <w:rPr>
          <w:b/>
          <w:sz w:val="28"/>
          <w:szCs w:val="28"/>
          <w:lang w:val="uk-UA"/>
        </w:rPr>
        <w:lastRenderedPageBreak/>
        <w:t>ЗМІСТ</w:t>
      </w:r>
    </w:p>
    <w:p w:rsidR="00E76CD7" w:rsidRPr="00274016" w:rsidRDefault="00E76CD7" w:rsidP="00274016">
      <w:pPr>
        <w:spacing w:after="200" w:line="276" w:lineRule="auto"/>
        <w:jc w:val="center"/>
        <w:rPr>
          <w:b/>
          <w:sz w:val="28"/>
          <w:szCs w:val="28"/>
          <w:lang w:val="uk-UA"/>
        </w:rPr>
      </w:pPr>
    </w:p>
    <w:p w:rsidR="00274016" w:rsidRDefault="00274016" w:rsidP="00274016">
      <w:pPr>
        <w:pStyle w:val="11"/>
        <w:tabs>
          <w:tab w:val="right" w:leader="dot" w:pos="9571"/>
        </w:tabs>
        <w:spacing w:line="360" w:lineRule="auto"/>
        <w:rPr>
          <w:rFonts w:asciiTheme="minorHAnsi" w:eastAsiaTheme="minorEastAsia" w:hAnsiTheme="minorHAnsi" w:cstheme="minorBidi"/>
          <w:noProof/>
          <w:sz w:val="22"/>
          <w:szCs w:val="22"/>
        </w:rPr>
      </w:pPr>
      <w:r>
        <w:rPr>
          <w:szCs w:val="28"/>
          <w:lang w:val="uk-UA"/>
        </w:rPr>
        <w:fldChar w:fldCharType="begin"/>
      </w:r>
      <w:r>
        <w:rPr>
          <w:szCs w:val="28"/>
          <w:lang w:val="uk-UA"/>
        </w:rPr>
        <w:instrText xml:space="preserve"> TOC \o "1-1" </w:instrText>
      </w:r>
      <w:r>
        <w:rPr>
          <w:szCs w:val="28"/>
          <w:lang w:val="uk-UA"/>
        </w:rPr>
        <w:fldChar w:fldCharType="separate"/>
      </w:r>
      <w:r w:rsidRPr="0019617E">
        <w:rPr>
          <w:noProof/>
          <w:lang w:val="uk-UA"/>
        </w:rPr>
        <w:t>Вступ</w:t>
      </w:r>
      <w:r>
        <w:rPr>
          <w:noProof/>
        </w:rPr>
        <w:tab/>
      </w:r>
      <w:r>
        <w:rPr>
          <w:noProof/>
        </w:rPr>
        <w:fldChar w:fldCharType="begin"/>
      </w:r>
      <w:r>
        <w:rPr>
          <w:noProof/>
        </w:rPr>
        <w:instrText xml:space="preserve"> PAGEREF _Toc53120027 \h </w:instrText>
      </w:r>
      <w:r>
        <w:rPr>
          <w:noProof/>
        </w:rPr>
      </w:r>
      <w:r>
        <w:rPr>
          <w:noProof/>
        </w:rPr>
        <w:fldChar w:fldCharType="separate"/>
      </w:r>
      <w:r w:rsidR="00337097">
        <w:rPr>
          <w:noProof/>
        </w:rPr>
        <w:t>3</w:t>
      </w:r>
      <w:r>
        <w:rPr>
          <w:noProof/>
        </w:rPr>
        <w:fldChar w:fldCharType="end"/>
      </w:r>
    </w:p>
    <w:p w:rsidR="00274016" w:rsidRDefault="00274016" w:rsidP="00274016">
      <w:pPr>
        <w:pStyle w:val="11"/>
        <w:tabs>
          <w:tab w:val="right" w:leader="dot" w:pos="9571"/>
        </w:tabs>
        <w:spacing w:line="360" w:lineRule="auto"/>
        <w:rPr>
          <w:rFonts w:asciiTheme="minorHAnsi" w:eastAsiaTheme="minorEastAsia" w:hAnsiTheme="minorHAnsi" w:cstheme="minorBidi"/>
          <w:noProof/>
          <w:sz w:val="22"/>
          <w:szCs w:val="22"/>
        </w:rPr>
      </w:pPr>
      <w:r w:rsidRPr="0019617E">
        <w:rPr>
          <w:noProof/>
          <w:lang w:val="uk-UA"/>
        </w:rPr>
        <w:t>1. Основні положення б</w:t>
      </w:r>
      <w:r w:rsidRPr="0019617E">
        <w:rPr>
          <w:noProof/>
          <w:lang w:val="uk-UA" w:eastAsia="uk-UA"/>
        </w:rPr>
        <w:t>езвідривної ознайомлювальної практики</w:t>
      </w:r>
      <w:r>
        <w:rPr>
          <w:noProof/>
        </w:rPr>
        <w:tab/>
      </w:r>
      <w:r>
        <w:rPr>
          <w:noProof/>
        </w:rPr>
        <w:fldChar w:fldCharType="begin"/>
      </w:r>
      <w:r>
        <w:rPr>
          <w:noProof/>
        </w:rPr>
        <w:instrText xml:space="preserve"> PAGEREF _Toc53120028 \h </w:instrText>
      </w:r>
      <w:r>
        <w:rPr>
          <w:noProof/>
        </w:rPr>
      </w:r>
      <w:r>
        <w:rPr>
          <w:noProof/>
        </w:rPr>
        <w:fldChar w:fldCharType="separate"/>
      </w:r>
      <w:r w:rsidR="00337097">
        <w:rPr>
          <w:noProof/>
        </w:rPr>
        <w:t>4</w:t>
      </w:r>
      <w:r>
        <w:rPr>
          <w:noProof/>
        </w:rPr>
        <w:fldChar w:fldCharType="end"/>
      </w:r>
    </w:p>
    <w:p w:rsidR="00274016" w:rsidRDefault="00274016" w:rsidP="00274016">
      <w:pPr>
        <w:pStyle w:val="11"/>
        <w:tabs>
          <w:tab w:val="right" w:leader="dot" w:pos="9571"/>
        </w:tabs>
        <w:spacing w:line="360" w:lineRule="auto"/>
        <w:rPr>
          <w:rFonts w:asciiTheme="minorHAnsi" w:eastAsiaTheme="minorEastAsia" w:hAnsiTheme="minorHAnsi" w:cstheme="minorBidi"/>
          <w:noProof/>
          <w:sz w:val="22"/>
          <w:szCs w:val="22"/>
        </w:rPr>
      </w:pPr>
      <w:r w:rsidRPr="0019617E">
        <w:rPr>
          <w:noProof/>
          <w:lang w:val="uk-UA"/>
        </w:rPr>
        <w:t>2. Оформлення текстової та ілюстративної інформації</w:t>
      </w:r>
      <w:r>
        <w:rPr>
          <w:noProof/>
        </w:rPr>
        <w:tab/>
      </w:r>
      <w:r>
        <w:rPr>
          <w:noProof/>
        </w:rPr>
        <w:fldChar w:fldCharType="begin"/>
      </w:r>
      <w:r>
        <w:rPr>
          <w:noProof/>
        </w:rPr>
        <w:instrText xml:space="preserve"> PAGEREF _Toc53120029 \h </w:instrText>
      </w:r>
      <w:r>
        <w:rPr>
          <w:noProof/>
        </w:rPr>
      </w:r>
      <w:r>
        <w:rPr>
          <w:noProof/>
        </w:rPr>
        <w:fldChar w:fldCharType="separate"/>
      </w:r>
      <w:r w:rsidR="00337097">
        <w:rPr>
          <w:noProof/>
        </w:rPr>
        <w:t>10</w:t>
      </w:r>
      <w:r>
        <w:rPr>
          <w:noProof/>
        </w:rPr>
        <w:fldChar w:fldCharType="end"/>
      </w:r>
    </w:p>
    <w:p w:rsidR="00274016" w:rsidRDefault="00274016" w:rsidP="00274016">
      <w:pPr>
        <w:pStyle w:val="11"/>
        <w:tabs>
          <w:tab w:val="right" w:leader="dot" w:pos="9571"/>
        </w:tabs>
        <w:spacing w:line="360" w:lineRule="auto"/>
        <w:rPr>
          <w:rFonts w:asciiTheme="minorHAnsi" w:eastAsiaTheme="minorEastAsia" w:hAnsiTheme="minorHAnsi" w:cstheme="minorBidi"/>
          <w:noProof/>
          <w:sz w:val="22"/>
          <w:szCs w:val="22"/>
        </w:rPr>
      </w:pPr>
      <w:r>
        <w:rPr>
          <w:noProof/>
        </w:rPr>
        <w:t>3. Оцінювання результатів проходження практики</w:t>
      </w:r>
      <w:r>
        <w:rPr>
          <w:noProof/>
        </w:rPr>
        <w:tab/>
      </w:r>
      <w:r>
        <w:rPr>
          <w:noProof/>
        </w:rPr>
        <w:fldChar w:fldCharType="begin"/>
      </w:r>
      <w:r>
        <w:rPr>
          <w:noProof/>
        </w:rPr>
        <w:instrText xml:space="preserve"> PAGEREF _Toc53120030 \h </w:instrText>
      </w:r>
      <w:r>
        <w:rPr>
          <w:noProof/>
        </w:rPr>
      </w:r>
      <w:r>
        <w:rPr>
          <w:noProof/>
        </w:rPr>
        <w:fldChar w:fldCharType="separate"/>
      </w:r>
      <w:r w:rsidR="00337097">
        <w:rPr>
          <w:noProof/>
        </w:rPr>
        <w:t>15</w:t>
      </w:r>
      <w:r>
        <w:rPr>
          <w:noProof/>
        </w:rPr>
        <w:fldChar w:fldCharType="end"/>
      </w:r>
    </w:p>
    <w:p w:rsidR="00274016" w:rsidRPr="006B67BB" w:rsidRDefault="00274016" w:rsidP="00274016">
      <w:pPr>
        <w:spacing w:after="200" w:line="360" w:lineRule="auto"/>
        <w:rPr>
          <w:sz w:val="28"/>
          <w:szCs w:val="28"/>
          <w:lang w:val="en-US"/>
        </w:rPr>
      </w:pPr>
      <w:r>
        <w:rPr>
          <w:sz w:val="28"/>
          <w:szCs w:val="28"/>
          <w:lang w:val="uk-UA"/>
        </w:rPr>
        <w:fldChar w:fldCharType="end"/>
      </w:r>
      <w:r w:rsidR="009D0EE3">
        <w:rPr>
          <w:sz w:val="28"/>
          <w:szCs w:val="28"/>
          <w:lang w:val="uk-UA"/>
        </w:rPr>
        <w:t xml:space="preserve"> </w:t>
      </w:r>
    </w:p>
    <w:p w:rsidR="003C78A3" w:rsidRDefault="003C78A3">
      <w:pPr>
        <w:spacing w:after="200" w:line="276" w:lineRule="auto"/>
        <w:rPr>
          <w:sz w:val="28"/>
          <w:szCs w:val="28"/>
          <w:lang w:val="uk-UA"/>
        </w:rPr>
      </w:pPr>
      <w:r>
        <w:rPr>
          <w:sz w:val="28"/>
          <w:szCs w:val="28"/>
        </w:rPr>
        <w:br w:type="page"/>
      </w:r>
    </w:p>
    <w:p w:rsidR="00337097" w:rsidRDefault="00337097" w:rsidP="003C78A3">
      <w:pPr>
        <w:pStyle w:val="a3"/>
        <w:jc w:val="center"/>
        <w:rPr>
          <w:i/>
          <w:iCs/>
          <w:szCs w:val="32"/>
          <w:lang w:val="uk-UA"/>
        </w:rPr>
        <w:sectPr w:rsidR="00337097" w:rsidSect="00337097">
          <w:footerReference w:type="default" r:id="rId10"/>
          <w:pgSz w:w="11906" w:h="16838"/>
          <w:pgMar w:top="1134" w:right="1134" w:bottom="1814" w:left="1191" w:header="709" w:footer="709" w:gutter="0"/>
          <w:pgNumType w:start="3"/>
          <w:cols w:space="708"/>
          <w:docGrid w:linePitch="360"/>
        </w:sectPr>
      </w:pPr>
    </w:p>
    <w:p w:rsidR="00337097" w:rsidRDefault="00337097" w:rsidP="003C78A3">
      <w:pPr>
        <w:pStyle w:val="a3"/>
        <w:jc w:val="center"/>
        <w:rPr>
          <w:i/>
          <w:iCs/>
          <w:szCs w:val="32"/>
          <w:lang w:val="uk-UA"/>
        </w:rPr>
        <w:sectPr w:rsidR="00337097" w:rsidSect="00337097">
          <w:footerReference w:type="default" r:id="rId11"/>
          <w:type w:val="continuous"/>
          <w:pgSz w:w="11906" w:h="16838"/>
          <w:pgMar w:top="1134" w:right="1134" w:bottom="1814" w:left="1191" w:header="709" w:footer="709" w:gutter="0"/>
          <w:pgNumType w:start="3"/>
          <w:cols w:space="708"/>
          <w:docGrid w:linePitch="360"/>
        </w:sectPr>
      </w:pPr>
    </w:p>
    <w:p w:rsidR="003C78A3" w:rsidRPr="00323AA5" w:rsidRDefault="003C78A3" w:rsidP="003C78A3">
      <w:pPr>
        <w:pStyle w:val="a3"/>
        <w:jc w:val="center"/>
        <w:rPr>
          <w:i/>
          <w:iCs/>
          <w:szCs w:val="32"/>
          <w:lang w:val="uk-UA"/>
        </w:rPr>
      </w:pPr>
      <w:r w:rsidRPr="00323AA5">
        <w:rPr>
          <w:i/>
          <w:iCs/>
          <w:szCs w:val="32"/>
          <w:lang w:val="uk-UA"/>
        </w:rPr>
        <w:lastRenderedPageBreak/>
        <w:t>Навчальне видання</w:t>
      </w:r>
    </w:p>
    <w:p w:rsidR="003C78A3" w:rsidRPr="00323AA5" w:rsidRDefault="003C78A3" w:rsidP="003C78A3">
      <w:pPr>
        <w:pStyle w:val="a3"/>
        <w:jc w:val="center"/>
        <w:rPr>
          <w:b/>
          <w:sz w:val="28"/>
          <w:szCs w:val="28"/>
          <w:lang w:val="uk-UA"/>
        </w:rPr>
      </w:pPr>
    </w:p>
    <w:p w:rsidR="003C78A3" w:rsidRPr="00323AA5" w:rsidRDefault="003C78A3" w:rsidP="003C78A3">
      <w:pPr>
        <w:rPr>
          <w:lang w:val="uk-UA"/>
        </w:rPr>
      </w:pPr>
    </w:p>
    <w:p w:rsidR="00A7208A" w:rsidRPr="006B67BB" w:rsidRDefault="00A7208A" w:rsidP="00A7208A">
      <w:pPr>
        <w:jc w:val="center"/>
        <w:rPr>
          <w:sz w:val="32"/>
          <w:lang w:val="uk-UA"/>
        </w:rPr>
      </w:pPr>
      <w:r w:rsidRPr="006B67BB">
        <w:rPr>
          <w:sz w:val="32"/>
          <w:lang w:val="uk-UA"/>
        </w:rPr>
        <w:t xml:space="preserve">Методичні рекомендації  </w:t>
      </w:r>
    </w:p>
    <w:p w:rsidR="00A7208A" w:rsidRPr="00A7208A" w:rsidRDefault="00A7208A" w:rsidP="00A7208A">
      <w:pPr>
        <w:jc w:val="center"/>
        <w:rPr>
          <w:sz w:val="32"/>
          <w:lang w:val="uk-UA"/>
        </w:rPr>
      </w:pPr>
      <w:r w:rsidRPr="006B67BB">
        <w:rPr>
          <w:sz w:val="32"/>
          <w:lang w:val="uk-UA"/>
        </w:rPr>
        <w:t xml:space="preserve">з </w:t>
      </w:r>
      <w:r w:rsidRPr="00A7208A">
        <w:rPr>
          <w:sz w:val="32"/>
          <w:lang w:val="uk-UA"/>
        </w:rPr>
        <w:t xml:space="preserve">організації безвідривної ознайомлювальної практики  </w:t>
      </w:r>
    </w:p>
    <w:p w:rsidR="00A7208A" w:rsidRPr="006B67BB" w:rsidRDefault="00A7208A" w:rsidP="00A7208A">
      <w:pPr>
        <w:jc w:val="center"/>
        <w:rPr>
          <w:sz w:val="32"/>
          <w:lang w:val="uk-UA"/>
        </w:rPr>
      </w:pPr>
      <w:r w:rsidRPr="00A7208A">
        <w:rPr>
          <w:sz w:val="32"/>
          <w:lang w:val="uk-UA"/>
        </w:rPr>
        <w:t xml:space="preserve">для студентів </w:t>
      </w:r>
      <w:r w:rsidR="00267951">
        <w:rPr>
          <w:sz w:val="32"/>
          <w:lang w:val="uk-UA"/>
        </w:rPr>
        <w:t xml:space="preserve"> першого курсу </w:t>
      </w:r>
      <w:r w:rsidRPr="00A7208A">
        <w:rPr>
          <w:sz w:val="32"/>
          <w:lang w:val="uk-UA"/>
        </w:rPr>
        <w:t>освітнього ступеня</w:t>
      </w:r>
      <w:r w:rsidRPr="006B67BB">
        <w:rPr>
          <w:sz w:val="32"/>
          <w:lang w:val="uk-UA"/>
        </w:rPr>
        <w:t xml:space="preserve"> «Бакалавр» </w:t>
      </w:r>
    </w:p>
    <w:p w:rsidR="00A7208A" w:rsidRPr="006B67BB" w:rsidRDefault="00A7208A" w:rsidP="00A7208A">
      <w:pPr>
        <w:jc w:val="center"/>
        <w:rPr>
          <w:sz w:val="32"/>
          <w:lang w:val="uk-UA"/>
        </w:rPr>
      </w:pPr>
      <w:r w:rsidRPr="006B67BB">
        <w:rPr>
          <w:sz w:val="32"/>
          <w:lang w:val="uk-UA"/>
        </w:rPr>
        <w:t xml:space="preserve">спеціальності 051 «Економіка»  </w:t>
      </w:r>
    </w:p>
    <w:p w:rsidR="00A7208A" w:rsidRPr="006B67BB" w:rsidRDefault="00A7208A" w:rsidP="00A7208A">
      <w:pPr>
        <w:jc w:val="center"/>
        <w:rPr>
          <w:sz w:val="32"/>
          <w:lang w:val="uk-UA"/>
        </w:rPr>
      </w:pPr>
      <w:r w:rsidRPr="006B67BB">
        <w:rPr>
          <w:sz w:val="32"/>
          <w:lang w:val="uk-UA"/>
        </w:rPr>
        <w:t xml:space="preserve">галузі знань 05 «Соціальні та поведінкові науки» </w:t>
      </w:r>
    </w:p>
    <w:p w:rsidR="00A7208A" w:rsidRPr="006B67BB" w:rsidRDefault="00A7208A" w:rsidP="00A7208A">
      <w:pPr>
        <w:jc w:val="center"/>
        <w:rPr>
          <w:sz w:val="32"/>
          <w:lang w:val="uk-UA"/>
        </w:rPr>
      </w:pPr>
    </w:p>
    <w:p w:rsidR="00A7208A" w:rsidRPr="00323AA5" w:rsidRDefault="00A7208A" w:rsidP="00A7208A">
      <w:pPr>
        <w:jc w:val="center"/>
        <w:rPr>
          <w:sz w:val="32"/>
          <w:szCs w:val="32"/>
          <w:lang w:val="uk-UA"/>
        </w:rPr>
      </w:pPr>
    </w:p>
    <w:p w:rsidR="003C78A3" w:rsidRPr="00323AA5" w:rsidRDefault="003C78A3" w:rsidP="003C78A3">
      <w:pPr>
        <w:rPr>
          <w:lang w:val="uk-UA"/>
        </w:rPr>
      </w:pPr>
    </w:p>
    <w:p w:rsidR="003C78A3" w:rsidRPr="00323AA5" w:rsidRDefault="003C78A3" w:rsidP="003C78A3">
      <w:pPr>
        <w:rPr>
          <w:lang w:val="uk-UA"/>
        </w:rPr>
      </w:pPr>
    </w:p>
    <w:p w:rsidR="003C78A3" w:rsidRPr="00323AA5" w:rsidRDefault="003C78A3" w:rsidP="003C78A3">
      <w:pPr>
        <w:rPr>
          <w:lang w:val="uk-UA"/>
        </w:rPr>
      </w:pPr>
    </w:p>
    <w:p w:rsidR="003C78A3" w:rsidRPr="00323AA5" w:rsidRDefault="003C78A3" w:rsidP="003C78A3">
      <w:pPr>
        <w:rPr>
          <w:lang w:val="uk-UA"/>
        </w:rPr>
      </w:pPr>
    </w:p>
    <w:p w:rsidR="003C78A3" w:rsidRPr="00323AA5" w:rsidRDefault="003C78A3" w:rsidP="003C78A3">
      <w:pPr>
        <w:rPr>
          <w:lang w:val="uk-UA"/>
        </w:rPr>
      </w:pPr>
    </w:p>
    <w:p w:rsidR="003C78A3" w:rsidRPr="00323AA5" w:rsidRDefault="003C78A3" w:rsidP="003C78A3">
      <w:pPr>
        <w:rPr>
          <w:lang w:val="uk-UA"/>
        </w:rPr>
      </w:pPr>
    </w:p>
    <w:p w:rsidR="003C78A3" w:rsidRPr="009A67D7" w:rsidRDefault="003C78A3" w:rsidP="003C78A3">
      <w:pPr>
        <w:pStyle w:val="22"/>
        <w:ind w:left="3420" w:hanging="3420"/>
        <w:jc w:val="center"/>
        <w:rPr>
          <w:szCs w:val="28"/>
          <w:lang w:val="uk-UA"/>
        </w:rPr>
      </w:pPr>
      <w:proofErr w:type="spellStart"/>
      <w:r w:rsidRPr="009A67D7">
        <w:rPr>
          <w:spacing w:val="60"/>
          <w:szCs w:val="32"/>
          <w:lang w:val="uk-UA"/>
        </w:rPr>
        <w:t>Автор-упорядник:</w:t>
      </w:r>
      <w:r w:rsidRPr="009A67D7">
        <w:rPr>
          <w:i/>
          <w:szCs w:val="28"/>
          <w:lang w:val="uk-UA"/>
        </w:rPr>
        <w:t>ТИМОХОВА</w:t>
      </w:r>
      <w:proofErr w:type="spellEnd"/>
      <w:r w:rsidRPr="009A67D7">
        <w:rPr>
          <w:i/>
          <w:szCs w:val="28"/>
          <w:lang w:val="uk-UA"/>
        </w:rPr>
        <w:t xml:space="preserve"> </w:t>
      </w:r>
      <w:r w:rsidRPr="009A67D7">
        <w:rPr>
          <w:i/>
          <w:lang w:val="uk-UA"/>
        </w:rPr>
        <w:t xml:space="preserve"> </w:t>
      </w:r>
      <w:r w:rsidRPr="009A67D7">
        <w:rPr>
          <w:szCs w:val="28"/>
          <w:lang w:val="uk-UA"/>
        </w:rPr>
        <w:t>Галина Борисівна</w:t>
      </w:r>
    </w:p>
    <w:p w:rsidR="003C78A3" w:rsidRPr="00323AA5" w:rsidRDefault="003C78A3" w:rsidP="003C78A3">
      <w:pPr>
        <w:pStyle w:val="22"/>
        <w:ind w:left="3420" w:hanging="3420"/>
        <w:jc w:val="center"/>
        <w:rPr>
          <w:rFonts w:ascii="Calibri" w:hAnsi="Calibri"/>
          <w:i/>
          <w:lang w:val="uk-UA"/>
        </w:rPr>
      </w:pPr>
      <w:r w:rsidRPr="009A67D7">
        <w:rPr>
          <w:i/>
          <w:szCs w:val="28"/>
          <w:lang w:val="uk-UA"/>
        </w:rPr>
        <w:t xml:space="preserve">                                          </w:t>
      </w:r>
    </w:p>
    <w:p w:rsidR="003C78A3" w:rsidRPr="00323AA5" w:rsidRDefault="003C78A3" w:rsidP="003C78A3">
      <w:pPr>
        <w:jc w:val="center"/>
        <w:rPr>
          <w:sz w:val="32"/>
          <w:lang w:val="uk-UA"/>
        </w:rPr>
      </w:pPr>
    </w:p>
    <w:p w:rsidR="003C78A3" w:rsidRPr="00323AA5" w:rsidRDefault="003C78A3" w:rsidP="003C78A3">
      <w:pPr>
        <w:pStyle w:val="a3"/>
        <w:ind w:right="72"/>
        <w:jc w:val="center"/>
        <w:rPr>
          <w:sz w:val="28"/>
          <w:szCs w:val="28"/>
          <w:lang w:val="uk-UA"/>
        </w:rPr>
      </w:pPr>
    </w:p>
    <w:p w:rsidR="003C78A3" w:rsidRPr="00323AA5" w:rsidRDefault="003C78A3" w:rsidP="003C78A3">
      <w:pPr>
        <w:pStyle w:val="a3"/>
        <w:ind w:right="72"/>
        <w:jc w:val="center"/>
        <w:rPr>
          <w:sz w:val="28"/>
          <w:szCs w:val="28"/>
          <w:lang w:val="uk-UA"/>
        </w:rPr>
      </w:pPr>
      <w:r w:rsidRPr="00323AA5">
        <w:rPr>
          <w:sz w:val="28"/>
          <w:szCs w:val="28"/>
          <w:lang w:val="uk-UA"/>
        </w:rPr>
        <w:t>В авторській редакції</w:t>
      </w:r>
    </w:p>
    <w:p w:rsidR="003C78A3" w:rsidRPr="00323AA5" w:rsidRDefault="003C78A3" w:rsidP="0072532A">
      <w:pPr>
        <w:pStyle w:val="a3"/>
        <w:tabs>
          <w:tab w:val="left" w:pos="3686"/>
          <w:tab w:val="left" w:pos="4678"/>
        </w:tabs>
        <w:ind w:right="72"/>
        <w:jc w:val="center"/>
        <w:rPr>
          <w:lang w:val="uk-UA"/>
        </w:rPr>
      </w:pPr>
      <w:r w:rsidRPr="00323AA5">
        <w:rPr>
          <w:sz w:val="28"/>
          <w:szCs w:val="28"/>
          <w:lang w:val="uk-UA"/>
        </w:rPr>
        <w:t xml:space="preserve">Комп’ютерний набір </w:t>
      </w:r>
      <w:r w:rsidR="0072532A">
        <w:rPr>
          <w:i/>
          <w:sz w:val="28"/>
          <w:szCs w:val="28"/>
          <w:lang w:val="uk-UA"/>
        </w:rPr>
        <w:t>Г. Б.  Тимохова.</w:t>
      </w:r>
    </w:p>
    <w:p w:rsidR="003C78A3" w:rsidRPr="00323AA5" w:rsidRDefault="003C78A3" w:rsidP="003C78A3">
      <w:pPr>
        <w:tabs>
          <w:tab w:val="left" w:pos="2268"/>
        </w:tabs>
        <w:rPr>
          <w:lang w:val="uk-UA"/>
        </w:rPr>
      </w:pPr>
    </w:p>
    <w:p w:rsidR="003C78A3" w:rsidRPr="00323AA5" w:rsidRDefault="003C78A3" w:rsidP="003C78A3">
      <w:pPr>
        <w:spacing w:line="360" w:lineRule="auto"/>
        <w:jc w:val="center"/>
        <w:rPr>
          <w:lang w:val="uk-UA"/>
        </w:rPr>
      </w:pPr>
    </w:p>
    <w:p w:rsidR="003C78A3" w:rsidRPr="00323AA5" w:rsidRDefault="003C78A3" w:rsidP="003C78A3">
      <w:pPr>
        <w:spacing w:line="360" w:lineRule="auto"/>
        <w:jc w:val="center"/>
        <w:rPr>
          <w:lang w:val="uk-UA"/>
        </w:rPr>
      </w:pPr>
    </w:p>
    <w:p w:rsidR="003C78A3" w:rsidRPr="00323AA5" w:rsidRDefault="003C78A3" w:rsidP="003C78A3">
      <w:pPr>
        <w:spacing w:line="360" w:lineRule="auto"/>
        <w:jc w:val="center"/>
        <w:rPr>
          <w:lang w:val="uk-UA"/>
        </w:rPr>
      </w:pPr>
    </w:p>
    <w:p w:rsidR="003C78A3" w:rsidRPr="00323AA5" w:rsidRDefault="003C78A3" w:rsidP="003C78A3">
      <w:pPr>
        <w:rPr>
          <w:lang w:val="uk-UA"/>
        </w:rPr>
      </w:pPr>
    </w:p>
    <w:p w:rsidR="003C78A3" w:rsidRPr="00323AA5" w:rsidRDefault="003C78A3" w:rsidP="003C78A3">
      <w:pPr>
        <w:jc w:val="center"/>
        <w:rPr>
          <w:lang w:val="uk-UA"/>
        </w:rPr>
      </w:pPr>
      <w:r w:rsidRPr="00323AA5">
        <w:rPr>
          <w:lang w:val="uk-UA"/>
        </w:rPr>
        <w:t>Підписано до друку ..20. Формат 60х84/16.</w:t>
      </w:r>
    </w:p>
    <w:p w:rsidR="003C78A3" w:rsidRPr="00323AA5" w:rsidRDefault="003C78A3" w:rsidP="003C78A3">
      <w:pPr>
        <w:jc w:val="center"/>
        <w:rPr>
          <w:lang w:val="uk-UA"/>
        </w:rPr>
      </w:pPr>
      <w:r w:rsidRPr="00323AA5">
        <w:rPr>
          <w:lang w:val="uk-UA"/>
        </w:rPr>
        <w:t>Папір офсетний. Гарнітура «</w:t>
      </w:r>
      <w:proofErr w:type="spellStart"/>
      <w:r w:rsidRPr="00323AA5">
        <w:rPr>
          <w:lang w:val="uk-UA"/>
        </w:rPr>
        <w:t>Таймс</w:t>
      </w:r>
      <w:proofErr w:type="spellEnd"/>
      <w:r w:rsidRPr="00323AA5">
        <w:rPr>
          <w:lang w:val="uk-UA"/>
        </w:rPr>
        <w:t>».</w:t>
      </w:r>
    </w:p>
    <w:p w:rsidR="003C78A3" w:rsidRPr="00323AA5" w:rsidRDefault="003C78A3" w:rsidP="003C78A3">
      <w:pPr>
        <w:jc w:val="center"/>
        <w:rPr>
          <w:lang w:val="uk-UA"/>
        </w:rPr>
      </w:pPr>
      <w:r w:rsidRPr="00323AA5">
        <w:rPr>
          <w:lang w:val="uk-UA"/>
        </w:rPr>
        <w:t xml:space="preserve">Ум. друк. </w:t>
      </w:r>
      <w:proofErr w:type="spellStart"/>
      <w:r w:rsidRPr="00323AA5">
        <w:rPr>
          <w:lang w:val="uk-UA"/>
        </w:rPr>
        <w:t>арк</w:t>
      </w:r>
      <w:proofErr w:type="spellEnd"/>
      <w:r w:rsidRPr="00323AA5">
        <w:rPr>
          <w:lang w:val="uk-UA"/>
        </w:rPr>
        <w:t xml:space="preserve">. </w:t>
      </w:r>
      <w:r w:rsidR="00C2169A">
        <w:rPr>
          <w:lang w:val="uk-UA"/>
        </w:rPr>
        <w:t xml:space="preserve">   </w:t>
      </w:r>
      <w:r w:rsidRPr="00323AA5">
        <w:rPr>
          <w:lang w:val="uk-UA"/>
        </w:rPr>
        <w:t xml:space="preserve">. Обл.-вид. </w:t>
      </w:r>
      <w:proofErr w:type="spellStart"/>
      <w:r w:rsidRPr="00323AA5">
        <w:rPr>
          <w:lang w:val="uk-UA"/>
        </w:rPr>
        <w:t>арк</w:t>
      </w:r>
      <w:proofErr w:type="spellEnd"/>
      <w:r w:rsidRPr="00323AA5">
        <w:rPr>
          <w:lang w:val="uk-UA"/>
        </w:rPr>
        <w:t xml:space="preserve">. </w:t>
      </w:r>
      <w:r w:rsidR="00C2169A">
        <w:rPr>
          <w:lang w:val="uk-UA"/>
        </w:rPr>
        <w:t xml:space="preserve">    </w:t>
      </w:r>
      <w:r w:rsidRPr="00323AA5">
        <w:rPr>
          <w:lang w:val="uk-UA"/>
        </w:rPr>
        <w:t xml:space="preserve">.  </w:t>
      </w:r>
    </w:p>
    <w:p w:rsidR="003C78A3" w:rsidRPr="00323AA5" w:rsidRDefault="003C78A3" w:rsidP="003C78A3">
      <w:pPr>
        <w:jc w:val="center"/>
        <w:rPr>
          <w:lang w:val="uk-UA"/>
        </w:rPr>
      </w:pPr>
      <w:r w:rsidRPr="00323AA5">
        <w:rPr>
          <w:lang w:val="uk-UA"/>
        </w:rPr>
        <w:t>Тираж  100 пр. Зам №</w:t>
      </w:r>
    </w:p>
    <w:p w:rsidR="003C78A3" w:rsidRPr="00323AA5" w:rsidRDefault="003C78A3" w:rsidP="003C78A3">
      <w:pPr>
        <w:jc w:val="center"/>
        <w:rPr>
          <w:lang w:val="uk-UA"/>
        </w:rPr>
      </w:pPr>
    </w:p>
    <w:p w:rsidR="00C2169A" w:rsidRDefault="00C2169A" w:rsidP="003C78A3">
      <w:pPr>
        <w:jc w:val="center"/>
        <w:rPr>
          <w:i/>
          <w:lang w:val="uk-UA"/>
        </w:rPr>
      </w:pPr>
      <w:r>
        <w:rPr>
          <w:i/>
          <w:lang w:val="uk-UA"/>
        </w:rPr>
        <w:t xml:space="preserve">План 2020/21 </w:t>
      </w:r>
      <w:proofErr w:type="spellStart"/>
      <w:r>
        <w:rPr>
          <w:i/>
          <w:lang w:val="uk-UA"/>
        </w:rPr>
        <w:t>навч</w:t>
      </w:r>
      <w:proofErr w:type="spellEnd"/>
      <w:r>
        <w:rPr>
          <w:i/>
          <w:lang w:val="uk-UA"/>
        </w:rPr>
        <w:t xml:space="preserve">. р., поз. № </w:t>
      </w:r>
    </w:p>
    <w:p w:rsidR="00C2169A" w:rsidRDefault="00C2169A" w:rsidP="003C78A3">
      <w:pPr>
        <w:jc w:val="center"/>
        <w:rPr>
          <w:i/>
          <w:lang w:val="uk-UA"/>
        </w:rPr>
      </w:pPr>
    </w:p>
    <w:p w:rsidR="003C78A3" w:rsidRPr="00323AA5" w:rsidRDefault="003C78A3" w:rsidP="003C78A3">
      <w:pPr>
        <w:jc w:val="center"/>
        <w:rPr>
          <w:lang w:val="uk-UA"/>
        </w:rPr>
      </w:pPr>
      <w:r w:rsidRPr="00323AA5">
        <w:rPr>
          <w:lang w:val="uk-UA"/>
        </w:rPr>
        <w:t>Видавництво</w:t>
      </w:r>
    </w:p>
    <w:p w:rsidR="003C78A3" w:rsidRPr="00323AA5" w:rsidRDefault="003C78A3" w:rsidP="003C78A3">
      <w:pPr>
        <w:jc w:val="center"/>
        <w:rPr>
          <w:lang w:val="uk-UA"/>
        </w:rPr>
      </w:pPr>
      <w:r w:rsidRPr="00323AA5">
        <w:rPr>
          <w:lang w:val="uk-UA"/>
        </w:rPr>
        <w:t>Народної української академії</w:t>
      </w:r>
    </w:p>
    <w:p w:rsidR="003C78A3" w:rsidRPr="00323AA5" w:rsidRDefault="003C78A3" w:rsidP="003C78A3">
      <w:pPr>
        <w:jc w:val="center"/>
        <w:rPr>
          <w:lang w:val="uk-UA"/>
        </w:rPr>
      </w:pPr>
      <w:r w:rsidRPr="00323AA5">
        <w:rPr>
          <w:lang w:val="uk-UA"/>
        </w:rPr>
        <w:t>Свідоцтво № 1153 від 16.12.2002.</w:t>
      </w:r>
    </w:p>
    <w:p w:rsidR="003C78A3" w:rsidRPr="00323AA5" w:rsidRDefault="003C78A3" w:rsidP="003C78A3">
      <w:pPr>
        <w:jc w:val="center"/>
        <w:rPr>
          <w:lang w:val="uk-UA"/>
        </w:rPr>
      </w:pPr>
      <w:r w:rsidRPr="00323AA5">
        <w:rPr>
          <w:lang w:val="uk-UA"/>
        </w:rPr>
        <w:t>Надруковано у видавництві Народної української академії</w:t>
      </w:r>
    </w:p>
    <w:p w:rsidR="003C78A3" w:rsidRPr="00323AA5" w:rsidRDefault="003C78A3" w:rsidP="003C78A3">
      <w:pPr>
        <w:jc w:val="center"/>
        <w:rPr>
          <w:lang w:val="uk-UA"/>
        </w:rPr>
      </w:pPr>
      <w:r w:rsidRPr="00323AA5">
        <w:rPr>
          <w:lang w:val="uk-UA"/>
        </w:rPr>
        <w:t xml:space="preserve">Україна, 61000, Харків, МСП, вул. </w:t>
      </w:r>
      <w:proofErr w:type="spellStart"/>
      <w:r w:rsidRPr="00323AA5">
        <w:rPr>
          <w:lang w:val="uk-UA"/>
        </w:rPr>
        <w:t>Лермонтовська</w:t>
      </w:r>
      <w:proofErr w:type="spellEnd"/>
      <w:r w:rsidRPr="00323AA5">
        <w:rPr>
          <w:lang w:val="uk-UA"/>
        </w:rPr>
        <w:t xml:space="preserve">, 27. </w:t>
      </w:r>
    </w:p>
    <w:p w:rsidR="003C78A3" w:rsidRPr="0046242B" w:rsidRDefault="003C78A3" w:rsidP="002F7AD0">
      <w:pPr>
        <w:jc w:val="both"/>
        <w:rPr>
          <w:sz w:val="28"/>
          <w:szCs w:val="28"/>
        </w:rPr>
      </w:pPr>
    </w:p>
    <w:sectPr w:rsidR="003C78A3" w:rsidRPr="0046242B" w:rsidSect="00337097">
      <w:type w:val="continuous"/>
      <w:pgSz w:w="11906" w:h="16838"/>
      <w:pgMar w:top="1134" w:right="1134" w:bottom="1814" w:left="119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63" w:rsidRDefault="00D15F63">
      <w:r>
        <w:separator/>
      </w:r>
    </w:p>
  </w:endnote>
  <w:endnote w:type="continuationSeparator" w:id="0">
    <w:p w:rsidR="00D15F63" w:rsidRDefault="00D1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804736"/>
      <w:docPartObj>
        <w:docPartGallery w:val="Page Numbers (Bottom of Page)"/>
        <w:docPartUnique/>
      </w:docPartObj>
    </w:sdtPr>
    <w:sdtContent>
      <w:p w:rsidR="00337097" w:rsidRDefault="00337097">
        <w:pPr>
          <w:pStyle w:val="a5"/>
        </w:pPr>
        <w:r>
          <w:fldChar w:fldCharType="begin"/>
        </w:r>
        <w:r>
          <w:instrText>PAGE   \* MERGEFORMAT</w:instrText>
        </w:r>
        <w:r>
          <w:fldChar w:fldCharType="separate"/>
        </w:r>
        <w:r w:rsidR="00EB285B" w:rsidRPr="00EB285B">
          <w:rPr>
            <w:noProof/>
            <w:lang w:val="ru-RU"/>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97" w:rsidRDefault="003370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63" w:rsidRDefault="00D15F63">
      <w:r>
        <w:separator/>
      </w:r>
    </w:p>
  </w:footnote>
  <w:footnote w:type="continuationSeparator" w:id="0">
    <w:p w:rsidR="00D15F63" w:rsidRDefault="00D15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7F6"/>
    <w:multiLevelType w:val="hybridMultilevel"/>
    <w:tmpl w:val="E42CF1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4535F0"/>
    <w:multiLevelType w:val="hybridMultilevel"/>
    <w:tmpl w:val="D9B4872A"/>
    <w:lvl w:ilvl="0" w:tplc="FFFFFFFF">
      <w:start w:val="1"/>
      <w:numFmt w:val="bullet"/>
      <w:lvlText w:val="-"/>
      <w:lvlJc w:val="left"/>
      <w:pPr>
        <w:tabs>
          <w:tab w:val="num" w:pos="964"/>
        </w:tabs>
        <w:ind w:left="284" w:firstLine="284"/>
      </w:pPr>
      <w:rPr>
        <w:rFonts w:ascii="Vrinda" w:hAnsi="Vrinda" w:hint="default"/>
        <w:b/>
        <w:i w:val="0"/>
        <w:sz w:val="24"/>
        <w:szCs w:val="24"/>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
    <w:nsid w:val="36B862C2"/>
    <w:multiLevelType w:val="hybridMultilevel"/>
    <w:tmpl w:val="74A2CA12"/>
    <w:lvl w:ilvl="0" w:tplc="885E05A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F908CC"/>
    <w:multiLevelType w:val="hybridMultilevel"/>
    <w:tmpl w:val="3C32C89E"/>
    <w:lvl w:ilvl="0" w:tplc="1DACAD06">
      <w:start w:val="3"/>
      <w:numFmt w:val="bullet"/>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4">
    <w:nsid w:val="3ACE255E"/>
    <w:multiLevelType w:val="singleLevel"/>
    <w:tmpl w:val="A5FA076E"/>
    <w:lvl w:ilvl="0">
      <w:start w:val="1"/>
      <w:numFmt w:val="decimal"/>
      <w:lvlText w:val="%1."/>
      <w:lvlJc w:val="left"/>
      <w:pPr>
        <w:tabs>
          <w:tab w:val="num" w:pos="1040"/>
        </w:tabs>
        <w:ind w:left="1040" w:hanging="360"/>
      </w:pPr>
      <w:rPr>
        <w:rFonts w:cs="Times New Roman"/>
      </w:rPr>
    </w:lvl>
  </w:abstractNum>
  <w:abstractNum w:abstractNumId="5">
    <w:nsid w:val="428A7856"/>
    <w:multiLevelType w:val="hybridMultilevel"/>
    <w:tmpl w:val="3B74249C"/>
    <w:lvl w:ilvl="0" w:tplc="2B549C2C">
      <w:start w:val="1"/>
      <w:numFmt w:val="russianLower"/>
      <w:lvlText w:val="%1)"/>
      <w:lvlJc w:val="left"/>
      <w:pPr>
        <w:tabs>
          <w:tab w:val="num" w:pos="680"/>
        </w:tabs>
        <w:ind w:left="0" w:firstLine="284"/>
      </w:pPr>
      <w:rPr>
        <w:rFonts w:cs="Times New Roman" w:hint="default"/>
        <w:b w:val="0"/>
        <w:i w:val="0"/>
        <w:sz w:val="24"/>
        <w:szCs w:val="24"/>
      </w:rPr>
    </w:lvl>
    <w:lvl w:ilvl="1" w:tplc="947E0DBE">
      <w:start w:val="1"/>
      <w:numFmt w:val="bullet"/>
      <w:lvlText w:val="-"/>
      <w:lvlJc w:val="left"/>
      <w:pPr>
        <w:tabs>
          <w:tab w:val="num" w:pos="1492"/>
        </w:tabs>
        <w:ind w:left="812" w:firstLine="284"/>
      </w:pPr>
      <w:rPr>
        <w:rFonts w:ascii="Vrinda" w:hAnsi="Vrinda" w:hint="default"/>
        <w:b/>
        <w:i w:val="0"/>
        <w:sz w:val="24"/>
        <w:szCs w:val="24"/>
      </w:rPr>
    </w:lvl>
    <w:lvl w:ilvl="2" w:tplc="04190005" w:tentative="1">
      <w:start w:val="1"/>
      <w:numFmt w:val="bullet"/>
      <w:lvlText w:val=""/>
      <w:lvlJc w:val="left"/>
      <w:pPr>
        <w:tabs>
          <w:tab w:val="num" w:pos="2176"/>
        </w:tabs>
        <w:ind w:left="2176" w:hanging="360"/>
      </w:pPr>
      <w:rPr>
        <w:rFonts w:ascii="Wingdings" w:hAnsi="Wingdings" w:hint="default"/>
      </w:rPr>
    </w:lvl>
    <w:lvl w:ilvl="3" w:tplc="04190001" w:tentative="1">
      <w:start w:val="1"/>
      <w:numFmt w:val="bullet"/>
      <w:lvlText w:val=""/>
      <w:lvlJc w:val="left"/>
      <w:pPr>
        <w:tabs>
          <w:tab w:val="num" w:pos="2896"/>
        </w:tabs>
        <w:ind w:left="2896" w:hanging="360"/>
      </w:pPr>
      <w:rPr>
        <w:rFonts w:ascii="Symbol" w:hAnsi="Symbol" w:hint="default"/>
      </w:rPr>
    </w:lvl>
    <w:lvl w:ilvl="4" w:tplc="04190003" w:tentative="1">
      <w:start w:val="1"/>
      <w:numFmt w:val="bullet"/>
      <w:lvlText w:val="o"/>
      <w:lvlJc w:val="left"/>
      <w:pPr>
        <w:tabs>
          <w:tab w:val="num" w:pos="3616"/>
        </w:tabs>
        <w:ind w:left="3616" w:hanging="360"/>
      </w:pPr>
      <w:rPr>
        <w:rFonts w:ascii="Courier New" w:hAnsi="Courier New" w:cs="Courier New" w:hint="default"/>
      </w:rPr>
    </w:lvl>
    <w:lvl w:ilvl="5" w:tplc="04190005" w:tentative="1">
      <w:start w:val="1"/>
      <w:numFmt w:val="bullet"/>
      <w:lvlText w:val=""/>
      <w:lvlJc w:val="left"/>
      <w:pPr>
        <w:tabs>
          <w:tab w:val="num" w:pos="4336"/>
        </w:tabs>
        <w:ind w:left="4336" w:hanging="360"/>
      </w:pPr>
      <w:rPr>
        <w:rFonts w:ascii="Wingdings" w:hAnsi="Wingdings" w:hint="default"/>
      </w:rPr>
    </w:lvl>
    <w:lvl w:ilvl="6" w:tplc="04190001" w:tentative="1">
      <w:start w:val="1"/>
      <w:numFmt w:val="bullet"/>
      <w:lvlText w:val=""/>
      <w:lvlJc w:val="left"/>
      <w:pPr>
        <w:tabs>
          <w:tab w:val="num" w:pos="5056"/>
        </w:tabs>
        <w:ind w:left="5056" w:hanging="360"/>
      </w:pPr>
      <w:rPr>
        <w:rFonts w:ascii="Symbol" w:hAnsi="Symbol" w:hint="default"/>
      </w:rPr>
    </w:lvl>
    <w:lvl w:ilvl="7" w:tplc="04190003" w:tentative="1">
      <w:start w:val="1"/>
      <w:numFmt w:val="bullet"/>
      <w:lvlText w:val="o"/>
      <w:lvlJc w:val="left"/>
      <w:pPr>
        <w:tabs>
          <w:tab w:val="num" w:pos="5776"/>
        </w:tabs>
        <w:ind w:left="5776" w:hanging="360"/>
      </w:pPr>
      <w:rPr>
        <w:rFonts w:ascii="Courier New" w:hAnsi="Courier New" w:cs="Courier New" w:hint="default"/>
      </w:rPr>
    </w:lvl>
    <w:lvl w:ilvl="8" w:tplc="04190005" w:tentative="1">
      <w:start w:val="1"/>
      <w:numFmt w:val="bullet"/>
      <w:lvlText w:val=""/>
      <w:lvlJc w:val="left"/>
      <w:pPr>
        <w:tabs>
          <w:tab w:val="num" w:pos="6496"/>
        </w:tabs>
        <w:ind w:left="6496" w:hanging="360"/>
      </w:pPr>
      <w:rPr>
        <w:rFonts w:ascii="Wingdings" w:hAnsi="Wingdings" w:hint="default"/>
      </w:rPr>
    </w:lvl>
  </w:abstractNum>
  <w:abstractNum w:abstractNumId="6">
    <w:nsid w:val="47A24929"/>
    <w:multiLevelType w:val="hybridMultilevel"/>
    <w:tmpl w:val="018EFC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5AC873C2"/>
    <w:multiLevelType w:val="hybridMultilevel"/>
    <w:tmpl w:val="53E63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BBA33F9"/>
    <w:multiLevelType w:val="multilevel"/>
    <w:tmpl w:val="4524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880D9F"/>
    <w:multiLevelType w:val="hybridMultilevel"/>
    <w:tmpl w:val="7EC274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0535E34"/>
    <w:multiLevelType w:val="multilevel"/>
    <w:tmpl w:val="5C96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0"/>
  </w:num>
  <w:num w:numId="4">
    <w:abstractNumId w:val="4"/>
    <w:lvlOverride w:ilvl="0">
      <w:startOverride w:val="1"/>
    </w:lvlOverride>
  </w:num>
  <w:num w:numId="5">
    <w:abstractNumId w:val="1"/>
  </w:num>
  <w:num w:numId="6">
    <w:abstractNumId w:val="6"/>
  </w:num>
  <w:num w:numId="7">
    <w:abstractNumId w:val="5"/>
  </w:num>
  <w:num w:numId="8">
    <w:abstractNumId w:val="3"/>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42B"/>
    <w:rsid w:val="00032E83"/>
    <w:rsid w:val="000C0218"/>
    <w:rsid w:val="001E1EAE"/>
    <w:rsid w:val="00211876"/>
    <w:rsid w:val="00267951"/>
    <w:rsid w:val="00274016"/>
    <w:rsid w:val="00292F4E"/>
    <w:rsid w:val="002B2C7A"/>
    <w:rsid w:val="002C56E8"/>
    <w:rsid w:val="002F7AD0"/>
    <w:rsid w:val="00337097"/>
    <w:rsid w:val="00362444"/>
    <w:rsid w:val="003C426F"/>
    <w:rsid w:val="003C78A3"/>
    <w:rsid w:val="0046242B"/>
    <w:rsid w:val="004F694D"/>
    <w:rsid w:val="005646DC"/>
    <w:rsid w:val="00596AE8"/>
    <w:rsid w:val="005F5FDA"/>
    <w:rsid w:val="006806B1"/>
    <w:rsid w:val="006B67BB"/>
    <w:rsid w:val="006D7304"/>
    <w:rsid w:val="00711F55"/>
    <w:rsid w:val="0072532A"/>
    <w:rsid w:val="007E0031"/>
    <w:rsid w:val="008A45F7"/>
    <w:rsid w:val="009418EE"/>
    <w:rsid w:val="00992706"/>
    <w:rsid w:val="009D0EE3"/>
    <w:rsid w:val="00A345A0"/>
    <w:rsid w:val="00A51410"/>
    <w:rsid w:val="00A7208A"/>
    <w:rsid w:val="00AB003E"/>
    <w:rsid w:val="00B06D41"/>
    <w:rsid w:val="00B15C42"/>
    <w:rsid w:val="00B23AB8"/>
    <w:rsid w:val="00B64314"/>
    <w:rsid w:val="00BD4C50"/>
    <w:rsid w:val="00C2169A"/>
    <w:rsid w:val="00C30593"/>
    <w:rsid w:val="00C62FC8"/>
    <w:rsid w:val="00CF27EE"/>
    <w:rsid w:val="00D01755"/>
    <w:rsid w:val="00D15F63"/>
    <w:rsid w:val="00D242FB"/>
    <w:rsid w:val="00DE7C19"/>
    <w:rsid w:val="00DF230C"/>
    <w:rsid w:val="00E523C2"/>
    <w:rsid w:val="00E76CD7"/>
    <w:rsid w:val="00EB285B"/>
    <w:rsid w:val="00F52D72"/>
    <w:rsid w:val="00FE283F"/>
    <w:rsid w:val="00FE7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2B"/>
    <w:pPr>
      <w:spacing w:after="0" w:line="240" w:lineRule="auto"/>
    </w:pPr>
    <w:rPr>
      <w:rFonts w:ascii="Times New Roman" w:eastAsia="Times New Roman" w:hAnsi="Times New Roman" w:cs="Times New Roman"/>
      <w:sz w:val="24"/>
      <w:szCs w:val="24"/>
      <w:lang w:eastAsia="ru-RU"/>
    </w:rPr>
  </w:style>
  <w:style w:type="paragraph" w:styleId="1">
    <w:name w:val="heading 1"/>
    <w:basedOn w:val="Default"/>
    <w:next w:val="a"/>
    <w:link w:val="10"/>
    <w:uiPriority w:val="99"/>
    <w:qFormat/>
    <w:rsid w:val="0046242B"/>
    <w:pPr>
      <w:ind w:firstLine="709"/>
      <w:jc w:val="center"/>
      <w:outlineLvl w:val="0"/>
    </w:pPr>
    <w:rPr>
      <w:rFonts w:ascii="Times New Roman" w:hAnsi="Times New Roman" w:cs="Times New Roman"/>
      <w:b/>
      <w:bCs/>
      <w:sz w:val="28"/>
      <w:szCs w:val="28"/>
    </w:rPr>
  </w:style>
  <w:style w:type="paragraph" w:styleId="2">
    <w:name w:val="heading 2"/>
    <w:basedOn w:val="a"/>
    <w:next w:val="a"/>
    <w:link w:val="20"/>
    <w:uiPriority w:val="9"/>
    <w:semiHidden/>
    <w:unhideWhenUsed/>
    <w:qFormat/>
    <w:rsid w:val="002740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401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toc 2"/>
    <w:basedOn w:val="a"/>
    <w:next w:val="a"/>
    <w:autoRedefine/>
    <w:uiPriority w:val="39"/>
    <w:rsid w:val="00A51410"/>
    <w:pPr>
      <w:tabs>
        <w:tab w:val="right" w:leader="dot" w:pos="0"/>
      </w:tabs>
      <w:spacing w:line="360" w:lineRule="auto"/>
    </w:pPr>
    <w:rPr>
      <w:sz w:val="28"/>
      <w:szCs w:val="20"/>
    </w:rPr>
  </w:style>
  <w:style w:type="character" w:customStyle="1" w:styleId="10">
    <w:name w:val="Заголовок 1 Знак"/>
    <w:basedOn w:val="a0"/>
    <w:link w:val="1"/>
    <w:uiPriority w:val="99"/>
    <w:rsid w:val="0046242B"/>
    <w:rPr>
      <w:rFonts w:ascii="Times New Roman" w:eastAsia="Times New Roman" w:hAnsi="Times New Roman" w:cs="Times New Roman"/>
      <w:b/>
      <w:bCs/>
      <w:color w:val="000000"/>
      <w:sz w:val="28"/>
      <w:szCs w:val="28"/>
      <w:lang w:eastAsia="ru-RU"/>
    </w:rPr>
  </w:style>
  <w:style w:type="paragraph" w:customStyle="1" w:styleId="Default">
    <w:name w:val="Default"/>
    <w:uiPriority w:val="99"/>
    <w:rsid w:val="0046242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3">
    <w:name w:val="Body Text"/>
    <w:basedOn w:val="a"/>
    <w:link w:val="a4"/>
    <w:uiPriority w:val="99"/>
    <w:rsid w:val="0046242B"/>
    <w:rPr>
      <w:sz w:val="32"/>
      <w:szCs w:val="20"/>
    </w:rPr>
  </w:style>
  <w:style w:type="character" w:customStyle="1" w:styleId="a4">
    <w:name w:val="Основной текст Знак"/>
    <w:basedOn w:val="a0"/>
    <w:link w:val="a3"/>
    <w:uiPriority w:val="99"/>
    <w:rsid w:val="0046242B"/>
    <w:rPr>
      <w:rFonts w:ascii="Times New Roman" w:eastAsia="Times New Roman" w:hAnsi="Times New Roman" w:cs="Times New Roman"/>
      <w:sz w:val="32"/>
      <w:szCs w:val="20"/>
      <w:lang w:eastAsia="ru-RU"/>
    </w:rPr>
  </w:style>
  <w:style w:type="paragraph" w:styleId="a5">
    <w:name w:val="footer"/>
    <w:basedOn w:val="a"/>
    <w:link w:val="a6"/>
    <w:autoRedefine/>
    <w:uiPriority w:val="99"/>
    <w:rsid w:val="0046242B"/>
    <w:pPr>
      <w:widowControl w:val="0"/>
      <w:jc w:val="center"/>
    </w:pPr>
    <w:rPr>
      <w:sz w:val="28"/>
      <w:szCs w:val="28"/>
      <w:lang w:val="uk-UA"/>
    </w:rPr>
  </w:style>
  <w:style w:type="character" w:customStyle="1" w:styleId="a6">
    <w:name w:val="Нижний колонтитул Знак"/>
    <w:basedOn w:val="a0"/>
    <w:link w:val="a5"/>
    <w:uiPriority w:val="99"/>
    <w:rsid w:val="0046242B"/>
    <w:rPr>
      <w:rFonts w:ascii="Times New Roman" w:eastAsia="Times New Roman" w:hAnsi="Times New Roman" w:cs="Times New Roman"/>
      <w:sz w:val="28"/>
      <w:szCs w:val="28"/>
      <w:lang w:val="uk-UA" w:eastAsia="ru-RU"/>
    </w:rPr>
  </w:style>
  <w:style w:type="paragraph" w:styleId="a7">
    <w:name w:val="Normal (Web)"/>
    <w:basedOn w:val="a"/>
    <w:uiPriority w:val="99"/>
    <w:semiHidden/>
    <w:unhideWhenUsed/>
    <w:rsid w:val="00D242FB"/>
    <w:pPr>
      <w:spacing w:before="100" w:beforeAutospacing="1" w:after="100" w:afterAutospacing="1"/>
    </w:pPr>
  </w:style>
  <w:style w:type="paragraph" w:customStyle="1" w:styleId="a8">
    <w:name w:val="Таблица_текст"/>
    <w:basedOn w:val="a9"/>
    <w:uiPriority w:val="99"/>
    <w:rsid w:val="00AB003E"/>
    <w:pPr>
      <w:tabs>
        <w:tab w:val="left" w:pos="2268"/>
      </w:tabs>
      <w:jc w:val="center"/>
    </w:pPr>
    <w:rPr>
      <w:rFonts w:ascii="Times New Roman" w:hAnsi="Times New Roman"/>
      <w:sz w:val="24"/>
      <w:szCs w:val="20"/>
    </w:rPr>
  </w:style>
  <w:style w:type="paragraph" w:customStyle="1" w:styleId="-1">
    <w:name w:val="Текст блок-схемы_1"/>
    <w:basedOn w:val="a"/>
    <w:uiPriority w:val="99"/>
    <w:rsid w:val="00AB003E"/>
    <w:pPr>
      <w:spacing w:line="240" w:lineRule="exact"/>
      <w:jc w:val="center"/>
    </w:pPr>
    <w:rPr>
      <w:sz w:val="20"/>
      <w:szCs w:val="20"/>
    </w:rPr>
  </w:style>
  <w:style w:type="paragraph" w:styleId="a9">
    <w:name w:val="Plain Text"/>
    <w:basedOn w:val="a"/>
    <w:link w:val="aa"/>
    <w:uiPriority w:val="99"/>
    <w:semiHidden/>
    <w:unhideWhenUsed/>
    <w:rsid w:val="00AB003E"/>
    <w:rPr>
      <w:rFonts w:ascii="Consolas" w:hAnsi="Consolas"/>
      <w:sz w:val="21"/>
      <w:szCs w:val="21"/>
    </w:rPr>
  </w:style>
  <w:style w:type="character" w:customStyle="1" w:styleId="aa">
    <w:name w:val="Текст Знак"/>
    <w:basedOn w:val="a0"/>
    <w:link w:val="a9"/>
    <w:uiPriority w:val="99"/>
    <w:semiHidden/>
    <w:rsid w:val="00AB003E"/>
    <w:rPr>
      <w:rFonts w:ascii="Consolas" w:eastAsia="Times New Roman" w:hAnsi="Consolas" w:cs="Times New Roman"/>
      <w:sz w:val="21"/>
      <w:szCs w:val="21"/>
      <w:lang w:eastAsia="ru-RU"/>
    </w:rPr>
  </w:style>
  <w:style w:type="paragraph" w:styleId="ab">
    <w:name w:val="List Paragraph"/>
    <w:basedOn w:val="a"/>
    <w:qFormat/>
    <w:rsid w:val="003C78A3"/>
    <w:pPr>
      <w:ind w:left="720"/>
      <w:contextualSpacing/>
    </w:pPr>
  </w:style>
  <w:style w:type="paragraph" w:styleId="22">
    <w:name w:val="Body Text 2"/>
    <w:basedOn w:val="a"/>
    <w:link w:val="23"/>
    <w:uiPriority w:val="99"/>
    <w:semiHidden/>
    <w:unhideWhenUsed/>
    <w:rsid w:val="003C78A3"/>
    <w:pPr>
      <w:spacing w:after="120" w:line="480" w:lineRule="auto"/>
    </w:pPr>
  </w:style>
  <w:style w:type="character" w:customStyle="1" w:styleId="23">
    <w:name w:val="Основной текст 2 Знак"/>
    <w:basedOn w:val="a0"/>
    <w:link w:val="22"/>
    <w:uiPriority w:val="99"/>
    <w:semiHidden/>
    <w:rsid w:val="003C78A3"/>
    <w:rPr>
      <w:rFonts w:ascii="Times New Roman" w:eastAsia="Times New Roman" w:hAnsi="Times New Roman" w:cs="Times New Roman"/>
      <w:sz w:val="24"/>
      <w:szCs w:val="24"/>
      <w:lang w:eastAsia="ru-RU"/>
    </w:rPr>
  </w:style>
  <w:style w:type="character" w:customStyle="1" w:styleId="FontStyle23">
    <w:name w:val="Font Style23"/>
    <w:rsid w:val="000C0218"/>
    <w:rPr>
      <w:rFonts w:ascii="Times New Roman" w:hAnsi="Times New Roman" w:cs="Times New Roman"/>
      <w:sz w:val="18"/>
      <w:szCs w:val="18"/>
    </w:rPr>
  </w:style>
  <w:style w:type="paragraph" w:customStyle="1" w:styleId="Style9">
    <w:name w:val="Style9"/>
    <w:basedOn w:val="a"/>
    <w:rsid w:val="000C0218"/>
    <w:pPr>
      <w:widowControl w:val="0"/>
      <w:autoSpaceDE w:val="0"/>
      <w:autoSpaceDN w:val="0"/>
      <w:adjustRightInd w:val="0"/>
      <w:spacing w:line="182" w:lineRule="exact"/>
      <w:jc w:val="both"/>
    </w:pPr>
  </w:style>
  <w:style w:type="character" w:customStyle="1" w:styleId="FontStyle21">
    <w:name w:val="Font Style21"/>
    <w:rsid w:val="000C0218"/>
    <w:rPr>
      <w:rFonts w:ascii="Times New Roman" w:hAnsi="Times New Roman" w:cs="Times New Roman"/>
      <w:sz w:val="16"/>
      <w:szCs w:val="16"/>
    </w:rPr>
  </w:style>
  <w:style w:type="paragraph" w:customStyle="1" w:styleId="Style17">
    <w:name w:val="Style17"/>
    <w:basedOn w:val="a"/>
    <w:rsid w:val="000C0218"/>
    <w:pPr>
      <w:widowControl w:val="0"/>
      <w:autoSpaceDE w:val="0"/>
      <w:autoSpaceDN w:val="0"/>
      <w:adjustRightInd w:val="0"/>
      <w:spacing w:line="254" w:lineRule="exact"/>
      <w:ind w:firstLine="283"/>
      <w:jc w:val="both"/>
    </w:pPr>
  </w:style>
  <w:style w:type="paragraph" w:customStyle="1" w:styleId="Style11">
    <w:name w:val="Style11"/>
    <w:basedOn w:val="a"/>
    <w:rsid w:val="000C0218"/>
    <w:pPr>
      <w:widowControl w:val="0"/>
      <w:autoSpaceDE w:val="0"/>
      <w:autoSpaceDN w:val="0"/>
      <w:adjustRightInd w:val="0"/>
      <w:spacing w:line="246" w:lineRule="exact"/>
      <w:ind w:firstLine="125"/>
    </w:pPr>
    <w:rPr>
      <w:rFonts w:ascii="Arial" w:eastAsia="Calibri" w:hAnsi="Arial"/>
    </w:rPr>
  </w:style>
  <w:style w:type="paragraph" w:customStyle="1" w:styleId="Style3">
    <w:name w:val="Style3"/>
    <w:basedOn w:val="a"/>
    <w:rsid w:val="000C0218"/>
    <w:pPr>
      <w:widowControl w:val="0"/>
      <w:autoSpaceDE w:val="0"/>
      <w:autoSpaceDN w:val="0"/>
      <w:adjustRightInd w:val="0"/>
      <w:spacing w:line="223" w:lineRule="exact"/>
    </w:pPr>
  </w:style>
  <w:style w:type="character" w:customStyle="1" w:styleId="FontStyle158">
    <w:name w:val="Font Style158"/>
    <w:rsid w:val="000C0218"/>
    <w:rPr>
      <w:rFonts w:ascii="Times New Roman" w:hAnsi="Times New Roman" w:cs="Times New Roman"/>
      <w:sz w:val="18"/>
      <w:szCs w:val="18"/>
    </w:rPr>
  </w:style>
  <w:style w:type="character" w:customStyle="1" w:styleId="FontStyle126">
    <w:name w:val="Font Style126"/>
    <w:rsid w:val="000C0218"/>
    <w:rPr>
      <w:rFonts w:ascii="Times New Roman" w:hAnsi="Times New Roman" w:cs="Times New Roman"/>
      <w:b/>
      <w:bCs/>
      <w:sz w:val="20"/>
      <w:szCs w:val="20"/>
    </w:rPr>
  </w:style>
  <w:style w:type="paragraph" w:customStyle="1" w:styleId="Style20">
    <w:name w:val="Style20"/>
    <w:basedOn w:val="a"/>
    <w:rsid w:val="000C0218"/>
    <w:pPr>
      <w:widowControl w:val="0"/>
      <w:autoSpaceDE w:val="0"/>
      <w:autoSpaceDN w:val="0"/>
      <w:adjustRightInd w:val="0"/>
      <w:spacing w:line="242" w:lineRule="exact"/>
      <w:jc w:val="right"/>
    </w:pPr>
  </w:style>
  <w:style w:type="paragraph" w:customStyle="1" w:styleId="Style19">
    <w:name w:val="Style19"/>
    <w:basedOn w:val="a"/>
    <w:rsid w:val="000C0218"/>
    <w:pPr>
      <w:widowControl w:val="0"/>
      <w:autoSpaceDE w:val="0"/>
      <w:autoSpaceDN w:val="0"/>
      <w:adjustRightInd w:val="0"/>
    </w:pPr>
  </w:style>
  <w:style w:type="paragraph" w:customStyle="1" w:styleId="Style21">
    <w:name w:val="Style21"/>
    <w:basedOn w:val="a"/>
    <w:rsid w:val="000C0218"/>
    <w:pPr>
      <w:widowControl w:val="0"/>
      <w:autoSpaceDE w:val="0"/>
      <w:autoSpaceDN w:val="0"/>
      <w:adjustRightInd w:val="0"/>
      <w:spacing w:line="223" w:lineRule="exact"/>
      <w:jc w:val="center"/>
    </w:pPr>
  </w:style>
  <w:style w:type="character" w:customStyle="1" w:styleId="FontStyle108">
    <w:name w:val="Font Style108"/>
    <w:rsid w:val="000C0218"/>
    <w:rPr>
      <w:rFonts w:ascii="Book Antiqua" w:hAnsi="Book Antiqua" w:cs="Book Antiqua"/>
      <w:b/>
      <w:bCs/>
      <w:sz w:val="18"/>
      <w:szCs w:val="18"/>
    </w:rPr>
  </w:style>
  <w:style w:type="character" w:customStyle="1" w:styleId="30">
    <w:name w:val="Заголовок 3 Знак"/>
    <w:basedOn w:val="a0"/>
    <w:link w:val="3"/>
    <w:uiPriority w:val="9"/>
    <w:semiHidden/>
    <w:rsid w:val="00274016"/>
    <w:rPr>
      <w:rFonts w:asciiTheme="majorHAnsi" w:eastAsiaTheme="majorEastAsia" w:hAnsiTheme="majorHAnsi" w:cstheme="majorBidi"/>
      <w:b/>
      <w:bCs/>
      <w:color w:val="4F81BD" w:themeColor="accent1"/>
      <w:sz w:val="24"/>
      <w:szCs w:val="24"/>
      <w:lang w:eastAsia="ru-RU"/>
    </w:rPr>
  </w:style>
  <w:style w:type="paragraph" w:styleId="11">
    <w:name w:val="toc 1"/>
    <w:basedOn w:val="a"/>
    <w:next w:val="a"/>
    <w:autoRedefine/>
    <w:uiPriority w:val="39"/>
    <w:unhideWhenUsed/>
    <w:rsid w:val="00274016"/>
    <w:pPr>
      <w:spacing w:after="100"/>
    </w:pPr>
    <w:rPr>
      <w:sz w:val="28"/>
    </w:rPr>
  </w:style>
  <w:style w:type="character" w:customStyle="1" w:styleId="20">
    <w:name w:val="Заголовок 2 Знак"/>
    <w:basedOn w:val="a0"/>
    <w:link w:val="2"/>
    <w:uiPriority w:val="9"/>
    <w:semiHidden/>
    <w:rsid w:val="00274016"/>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A7208A"/>
    <w:pPr>
      <w:tabs>
        <w:tab w:val="center" w:pos="4677"/>
        <w:tab w:val="right" w:pos="9355"/>
      </w:tabs>
    </w:pPr>
  </w:style>
  <w:style w:type="character" w:customStyle="1" w:styleId="ad">
    <w:name w:val="Верхний колонтитул Знак"/>
    <w:basedOn w:val="a0"/>
    <w:link w:val="ac"/>
    <w:uiPriority w:val="99"/>
    <w:rsid w:val="00A7208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2B"/>
    <w:pPr>
      <w:spacing w:after="0" w:line="240" w:lineRule="auto"/>
    </w:pPr>
    <w:rPr>
      <w:rFonts w:ascii="Times New Roman" w:eastAsia="Times New Roman" w:hAnsi="Times New Roman" w:cs="Times New Roman"/>
      <w:sz w:val="24"/>
      <w:szCs w:val="24"/>
      <w:lang w:eastAsia="ru-RU"/>
    </w:rPr>
  </w:style>
  <w:style w:type="paragraph" w:styleId="1">
    <w:name w:val="heading 1"/>
    <w:basedOn w:val="Default"/>
    <w:next w:val="a"/>
    <w:link w:val="10"/>
    <w:uiPriority w:val="99"/>
    <w:qFormat/>
    <w:rsid w:val="0046242B"/>
    <w:pPr>
      <w:ind w:firstLine="709"/>
      <w:jc w:val="center"/>
      <w:outlineLvl w:val="0"/>
    </w:pPr>
    <w:rPr>
      <w:rFonts w:ascii="Times New Roman" w:hAnsi="Times New Roman" w:cs="Times New Roman"/>
      <w:b/>
      <w:bCs/>
      <w:sz w:val="28"/>
      <w:szCs w:val="28"/>
    </w:rPr>
  </w:style>
  <w:style w:type="paragraph" w:styleId="2">
    <w:name w:val="heading 2"/>
    <w:basedOn w:val="a"/>
    <w:next w:val="a"/>
    <w:link w:val="20"/>
    <w:uiPriority w:val="9"/>
    <w:semiHidden/>
    <w:unhideWhenUsed/>
    <w:qFormat/>
    <w:rsid w:val="002740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401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toc 2"/>
    <w:basedOn w:val="a"/>
    <w:next w:val="a"/>
    <w:autoRedefine/>
    <w:uiPriority w:val="39"/>
    <w:rsid w:val="00A51410"/>
    <w:pPr>
      <w:tabs>
        <w:tab w:val="right" w:leader="dot" w:pos="0"/>
      </w:tabs>
      <w:spacing w:line="360" w:lineRule="auto"/>
    </w:pPr>
    <w:rPr>
      <w:sz w:val="28"/>
      <w:szCs w:val="20"/>
    </w:rPr>
  </w:style>
  <w:style w:type="character" w:customStyle="1" w:styleId="10">
    <w:name w:val="Заголовок 1 Знак"/>
    <w:basedOn w:val="a0"/>
    <w:link w:val="1"/>
    <w:uiPriority w:val="99"/>
    <w:rsid w:val="0046242B"/>
    <w:rPr>
      <w:rFonts w:ascii="Times New Roman" w:eastAsia="Times New Roman" w:hAnsi="Times New Roman" w:cs="Times New Roman"/>
      <w:b/>
      <w:bCs/>
      <w:color w:val="000000"/>
      <w:sz w:val="28"/>
      <w:szCs w:val="28"/>
      <w:lang w:eastAsia="ru-RU"/>
    </w:rPr>
  </w:style>
  <w:style w:type="paragraph" w:customStyle="1" w:styleId="Default">
    <w:name w:val="Default"/>
    <w:uiPriority w:val="99"/>
    <w:rsid w:val="0046242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3">
    <w:name w:val="Body Text"/>
    <w:basedOn w:val="a"/>
    <w:link w:val="a4"/>
    <w:uiPriority w:val="99"/>
    <w:rsid w:val="0046242B"/>
    <w:rPr>
      <w:sz w:val="32"/>
      <w:szCs w:val="20"/>
    </w:rPr>
  </w:style>
  <w:style w:type="character" w:customStyle="1" w:styleId="a4">
    <w:name w:val="Основной текст Знак"/>
    <w:basedOn w:val="a0"/>
    <w:link w:val="a3"/>
    <w:uiPriority w:val="99"/>
    <w:rsid w:val="0046242B"/>
    <w:rPr>
      <w:rFonts w:ascii="Times New Roman" w:eastAsia="Times New Roman" w:hAnsi="Times New Roman" w:cs="Times New Roman"/>
      <w:sz w:val="32"/>
      <w:szCs w:val="20"/>
      <w:lang w:eastAsia="ru-RU"/>
    </w:rPr>
  </w:style>
  <w:style w:type="paragraph" w:styleId="a5">
    <w:name w:val="footer"/>
    <w:basedOn w:val="a"/>
    <w:link w:val="a6"/>
    <w:autoRedefine/>
    <w:uiPriority w:val="99"/>
    <w:rsid w:val="0046242B"/>
    <w:pPr>
      <w:widowControl w:val="0"/>
      <w:jc w:val="center"/>
    </w:pPr>
    <w:rPr>
      <w:sz w:val="28"/>
      <w:szCs w:val="28"/>
      <w:lang w:val="uk-UA"/>
    </w:rPr>
  </w:style>
  <w:style w:type="character" w:customStyle="1" w:styleId="a6">
    <w:name w:val="Нижний колонтитул Знак"/>
    <w:basedOn w:val="a0"/>
    <w:link w:val="a5"/>
    <w:uiPriority w:val="99"/>
    <w:rsid w:val="0046242B"/>
    <w:rPr>
      <w:rFonts w:ascii="Times New Roman" w:eastAsia="Times New Roman" w:hAnsi="Times New Roman" w:cs="Times New Roman"/>
      <w:sz w:val="28"/>
      <w:szCs w:val="28"/>
      <w:lang w:val="uk-UA" w:eastAsia="ru-RU"/>
    </w:rPr>
  </w:style>
  <w:style w:type="paragraph" w:styleId="a7">
    <w:name w:val="Normal (Web)"/>
    <w:basedOn w:val="a"/>
    <w:uiPriority w:val="99"/>
    <w:semiHidden/>
    <w:unhideWhenUsed/>
    <w:rsid w:val="00D242FB"/>
    <w:pPr>
      <w:spacing w:before="100" w:beforeAutospacing="1" w:after="100" w:afterAutospacing="1"/>
    </w:pPr>
  </w:style>
  <w:style w:type="paragraph" w:customStyle="1" w:styleId="a8">
    <w:name w:val="Таблица_текст"/>
    <w:basedOn w:val="a9"/>
    <w:uiPriority w:val="99"/>
    <w:rsid w:val="00AB003E"/>
    <w:pPr>
      <w:tabs>
        <w:tab w:val="left" w:pos="2268"/>
      </w:tabs>
      <w:jc w:val="center"/>
    </w:pPr>
    <w:rPr>
      <w:rFonts w:ascii="Times New Roman" w:hAnsi="Times New Roman"/>
      <w:sz w:val="24"/>
      <w:szCs w:val="20"/>
    </w:rPr>
  </w:style>
  <w:style w:type="paragraph" w:customStyle="1" w:styleId="-1">
    <w:name w:val="Текст блок-схемы_1"/>
    <w:basedOn w:val="a"/>
    <w:uiPriority w:val="99"/>
    <w:rsid w:val="00AB003E"/>
    <w:pPr>
      <w:spacing w:line="240" w:lineRule="exact"/>
      <w:jc w:val="center"/>
    </w:pPr>
    <w:rPr>
      <w:sz w:val="20"/>
      <w:szCs w:val="20"/>
    </w:rPr>
  </w:style>
  <w:style w:type="paragraph" w:styleId="a9">
    <w:name w:val="Plain Text"/>
    <w:basedOn w:val="a"/>
    <w:link w:val="aa"/>
    <w:uiPriority w:val="99"/>
    <w:semiHidden/>
    <w:unhideWhenUsed/>
    <w:rsid w:val="00AB003E"/>
    <w:rPr>
      <w:rFonts w:ascii="Consolas" w:hAnsi="Consolas"/>
      <w:sz w:val="21"/>
      <w:szCs w:val="21"/>
    </w:rPr>
  </w:style>
  <w:style w:type="character" w:customStyle="1" w:styleId="aa">
    <w:name w:val="Текст Знак"/>
    <w:basedOn w:val="a0"/>
    <w:link w:val="a9"/>
    <w:uiPriority w:val="99"/>
    <w:semiHidden/>
    <w:rsid w:val="00AB003E"/>
    <w:rPr>
      <w:rFonts w:ascii="Consolas" w:eastAsia="Times New Roman" w:hAnsi="Consolas" w:cs="Times New Roman"/>
      <w:sz w:val="21"/>
      <w:szCs w:val="21"/>
      <w:lang w:eastAsia="ru-RU"/>
    </w:rPr>
  </w:style>
  <w:style w:type="paragraph" w:styleId="ab">
    <w:name w:val="List Paragraph"/>
    <w:basedOn w:val="a"/>
    <w:qFormat/>
    <w:rsid w:val="003C78A3"/>
    <w:pPr>
      <w:ind w:left="720"/>
      <w:contextualSpacing/>
    </w:pPr>
  </w:style>
  <w:style w:type="paragraph" w:styleId="22">
    <w:name w:val="Body Text 2"/>
    <w:basedOn w:val="a"/>
    <w:link w:val="23"/>
    <w:uiPriority w:val="99"/>
    <w:semiHidden/>
    <w:unhideWhenUsed/>
    <w:rsid w:val="003C78A3"/>
    <w:pPr>
      <w:spacing w:after="120" w:line="480" w:lineRule="auto"/>
    </w:pPr>
  </w:style>
  <w:style w:type="character" w:customStyle="1" w:styleId="23">
    <w:name w:val="Основной текст 2 Знак"/>
    <w:basedOn w:val="a0"/>
    <w:link w:val="22"/>
    <w:uiPriority w:val="99"/>
    <w:semiHidden/>
    <w:rsid w:val="003C78A3"/>
    <w:rPr>
      <w:rFonts w:ascii="Times New Roman" w:eastAsia="Times New Roman" w:hAnsi="Times New Roman" w:cs="Times New Roman"/>
      <w:sz w:val="24"/>
      <w:szCs w:val="24"/>
      <w:lang w:eastAsia="ru-RU"/>
    </w:rPr>
  </w:style>
  <w:style w:type="character" w:customStyle="1" w:styleId="FontStyle23">
    <w:name w:val="Font Style23"/>
    <w:rsid w:val="000C0218"/>
    <w:rPr>
      <w:rFonts w:ascii="Times New Roman" w:hAnsi="Times New Roman" w:cs="Times New Roman"/>
      <w:sz w:val="18"/>
      <w:szCs w:val="18"/>
    </w:rPr>
  </w:style>
  <w:style w:type="paragraph" w:customStyle="1" w:styleId="Style9">
    <w:name w:val="Style9"/>
    <w:basedOn w:val="a"/>
    <w:rsid w:val="000C0218"/>
    <w:pPr>
      <w:widowControl w:val="0"/>
      <w:autoSpaceDE w:val="0"/>
      <w:autoSpaceDN w:val="0"/>
      <w:adjustRightInd w:val="0"/>
      <w:spacing w:line="182" w:lineRule="exact"/>
      <w:jc w:val="both"/>
    </w:pPr>
  </w:style>
  <w:style w:type="character" w:customStyle="1" w:styleId="FontStyle21">
    <w:name w:val="Font Style21"/>
    <w:rsid w:val="000C0218"/>
    <w:rPr>
      <w:rFonts w:ascii="Times New Roman" w:hAnsi="Times New Roman" w:cs="Times New Roman"/>
      <w:sz w:val="16"/>
      <w:szCs w:val="16"/>
    </w:rPr>
  </w:style>
  <w:style w:type="paragraph" w:customStyle="1" w:styleId="Style17">
    <w:name w:val="Style17"/>
    <w:basedOn w:val="a"/>
    <w:rsid w:val="000C0218"/>
    <w:pPr>
      <w:widowControl w:val="0"/>
      <w:autoSpaceDE w:val="0"/>
      <w:autoSpaceDN w:val="0"/>
      <w:adjustRightInd w:val="0"/>
      <w:spacing w:line="254" w:lineRule="exact"/>
      <w:ind w:firstLine="283"/>
      <w:jc w:val="both"/>
    </w:pPr>
  </w:style>
  <w:style w:type="paragraph" w:customStyle="1" w:styleId="Style11">
    <w:name w:val="Style11"/>
    <w:basedOn w:val="a"/>
    <w:rsid w:val="000C0218"/>
    <w:pPr>
      <w:widowControl w:val="0"/>
      <w:autoSpaceDE w:val="0"/>
      <w:autoSpaceDN w:val="0"/>
      <w:adjustRightInd w:val="0"/>
      <w:spacing w:line="246" w:lineRule="exact"/>
      <w:ind w:firstLine="125"/>
    </w:pPr>
    <w:rPr>
      <w:rFonts w:ascii="Arial" w:eastAsia="Calibri" w:hAnsi="Arial"/>
    </w:rPr>
  </w:style>
  <w:style w:type="paragraph" w:customStyle="1" w:styleId="Style3">
    <w:name w:val="Style3"/>
    <w:basedOn w:val="a"/>
    <w:rsid w:val="000C0218"/>
    <w:pPr>
      <w:widowControl w:val="0"/>
      <w:autoSpaceDE w:val="0"/>
      <w:autoSpaceDN w:val="0"/>
      <w:adjustRightInd w:val="0"/>
      <w:spacing w:line="223" w:lineRule="exact"/>
    </w:pPr>
  </w:style>
  <w:style w:type="character" w:customStyle="1" w:styleId="FontStyle158">
    <w:name w:val="Font Style158"/>
    <w:rsid w:val="000C0218"/>
    <w:rPr>
      <w:rFonts w:ascii="Times New Roman" w:hAnsi="Times New Roman" w:cs="Times New Roman"/>
      <w:sz w:val="18"/>
      <w:szCs w:val="18"/>
    </w:rPr>
  </w:style>
  <w:style w:type="character" w:customStyle="1" w:styleId="FontStyle126">
    <w:name w:val="Font Style126"/>
    <w:rsid w:val="000C0218"/>
    <w:rPr>
      <w:rFonts w:ascii="Times New Roman" w:hAnsi="Times New Roman" w:cs="Times New Roman"/>
      <w:b/>
      <w:bCs/>
      <w:sz w:val="20"/>
      <w:szCs w:val="20"/>
    </w:rPr>
  </w:style>
  <w:style w:type="paragraph" w:customStyle="1" w:styleId="Style20">
    <w:name w:val="Style20"/>
    <w:basedOn w:val="a"/>
    <w:rsid w:val="000C0218"/>
    <w:pPr>
      <w:widowControl w:val="0"/>
      <w:autoSpaceDE w:val="0"/>
      <w:autoSpaceDN w:val="0"/>
      <w:adjustRightInd w:val="0"/>
      <w:spacing w:line="242" w:lineRule="exact"/>
      <w:jc w:val="right"/>
    </w:pPr>
  </w:style>
  <w:style w:type="paragraph" w:customStyle="1" w:styleId="Style19">
    <w:name w:val="Style19"/>
    <w:basedOn w:val="a"/>
    <w:rsid w:val="000C0218"/>
    <w:pPr>
      <w:widowControl w:val="0"/>
      <w:autoSpaceDE w:val="0"/>
      <w:autoSpaceDN w:val="0"/>
      <w:adjustRightInd w:val="0"/>
    </w:pPr>
  </w:style>
  <w:style w:type="paragraph" w:customStyle="1" w:styleId="Style21">
    <w:name w:val="Style21"/>
    <w:basedOn w:val="a"/>
    <w:rsid w:val="000C0218"/>
    <w:pPr>
      <w:widowControl w:val="0"/>
      <w:autoSpaceDE w:val="0"/>
      <w:autoSpaceDN w:val="0"/>
      <w:adjustRightInd w:val="0"/>
      <w:spacing w:line="223" w:lineRule="exact"/>
      <w:jc w:val="center"/>
    </w:pPr>
  </w:style>
  <w:style w:type="character" w:customStyle="1" w:styleId="FontStyle108">
    <w:name w:val="Font Style108"/>
    <w:rsid w:val="000C0218"/>
    <w:rPr>
      <w:rFonts w:ascii="Book Antiqua" w:hAnsi="Book Antiqua" w:cs="Book Antiqua"/>
      <w:b/>
      <w:bCs/>
      <w:sz w:val="18"/>
      <w:szCs w:val="18"/>
    </w:rPr>
  </w:style>
  <w:style w:type="character" w:customStyle="1" w:styleId="30">
    <w:name w:val="Заголовок 3 Знак"/>
    <w:basedOn w:val="a0"/>
    <w:link w:val="3"/>
    <w:uiPriority w:val="9"/>
    <w:semiHidden/>
    <w:rsid w:val="00274016"/>
    <w:rPr>
      <w:rFonts w:asciiTheme="majorHAnsi" w:eastAsiaTheme="majorEastAsia" w:hAnsiTheme="majorHAnsi" w:cstheme="majorBidi"/>
      <w:b/>
      <w:bCs/>
      <w:color w:val="4F81BD" w:themeColor="accent1"/>
      <w:sz w:val="24"/>
      <w:szCs w:val="24"/>
      <w:lang w:eastAsia="ru-RU"/>
    </w:rPr>
  </w:style>
  <w:style w:type="paragraph" w:styleId="11">
    <w:name w:val="toc 1"/>
    <w:basedOn w:val="a"/>
    <w:next w:val="a"/>
    <w:autoRedefine/>
    <w:uiPriority w:val="39"/>
    <w:unhideWhenUsed/>
    <w:rsid w:val="00274016"/>
    <w:pPr>
      <w:spacing w:after="100"/>
    </w:pPr>
    <w:rPr>
      <w:sz w:val="28"/>
    </w:rPr>
  </w:style>
  <w:style w:type="character" w:customStyle="1" w:styleId="20">
    <w:name w:val="Заголовок 2 Знак"/>
    <w:basedOn w:val="a0"/>
    <w:link w:val="2"/>
    <w:uiPriority w:val="9"/>
    <w:semiHidden/>
    <w:rsid w:val="00274016"/>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A7208A"/>
    <w:pPr>
      <w:tabs>
        <w:tab w:val="center" w:pos="4677"/>
        <w:tab w:val="right" w:pos="9355"/>
      </w:tabs>
    </w:pPr>
  </w:style>
  <w:style w:type="character" w:customStyle="1" w:styleId="ad">
    <w:name w:val="Верхний колонтитул Знак"/>
    <w:basedOn w:val="a0"/>
    <w:link w:val="ac"/>
    <w:uiPriority w:val="99"/>
    <w:rsid w:val="00A7208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0912">
      <w:bodyDiv w:val="1"/>
      <w:marLeft w:val="0"/>
      <w:marRight w:val="0"/>
      <w:marTop w:val="0"/>
      <w:marBottom w:val="0"/>
      <w:divBdr>
        <w:top w:val="none" w:sz="0" w:space="0" w:color="auto"/>
        <w:left w:val="none" w:sz="0" w:space="0" w:color="auto"/>
        <w:bottom w:val="none" w:sz="0" w:space="0" w:color="auto"/>
        <w:right w:val="none" w:sz="0" w:space="0" w:color="auto"/>
      </w:divBdr>
    </w:div>
    <w:div w:id="19800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2C336-FA83-4003-8207-27323DEE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1694</TotalTime>
  <Pages>18</Pages>
  <Words>4100</Words>
  <Characters>23373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гремлин</dc:creator>
  <cp:lastModifiedBy> гремлин</cp:lastModifiedBy>
  <cp:revision>12</cp:revision>
  <dcterms:created xsi:type="dcterms:W3CDTF">2020-10-09T02:38:00Z</dcterms:created>
  <dcterms:modified xsi:type="dcterms:W3CDTF">2020-10-11T11:54:00Z</dcterms:modified>
</cp:coreProperties>
</file>